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78B" w14:textId="77777777" w:rsidR="0081792A" w:rsidRPr="008C66FF" w:rsidRDefault="0081792A" w:rsidP="0081792A">
      <w:pPr>
        <w:jc w:val="both"/>
        <w:rPr>
          <w:rFonts w:ascii="Times New Roman" w:hAnsi="Times New Roman" w:cs="Times New Roman"/>
          <w:i/>
          <w:iCs/>
          <w:color w:val="FF0000"/>
          <w:lang w:val="en-US"/>
        </w:rPr>
      </w:pPr>
      <w:r w:rsidRPr="008C66FF">
        <w:rPr>
          <w:rFonts w:ascii="Times New Roman" w:hAnsi="Times New Roman" w:cs="Times New Roman"/>
          <w:i/>
          <w:iCs/>
          <w:color w:val="FF0000"/>
          <w:lang w:val="en-US"/>
        </w:rPr>
        <w:t>Please don’t translate the field</w:t>
      </w:r>
      <w:r>
        <w:rPr>
          <w:rFonts w:ascii="Times New Roman" w:hAnsi="Times New Roman" w:cs="Times New Roman"/>
          <w:i/>
          <w:iCs/>
          <w:color w:val="FF0000"/>
          <w:lang w:val="en-US"/>
        </w:rPr>
        <w:t>s</w:t>
      </w:r>
      <w:r w:rsidRPr="008C66FF">
        <w:rPr>
          <w:rFonts w:ascii="Times New Roman" w:hAnsi="Times New Roman" w:cs="Times New Roman"/>
          <w:i/>
          <w:iCs/>
          <w:color w:val="FF0000"/>
          <w:lang w:val="en-US"/>
        </w:rPr>
        <w:t xml:space="preserve"> in red</w:t>
      </w:r>
    </w:p>
    <w:p w14:paraId="64BE2959" w14:textId="77777777" w:rsidR="0081792A" w:rsidRDefault="0081792A" w:rsidP="0081792A">
      <w:pPr>
        <w:jc w:val="both"/>
        <w:rPr>
          <w:rFonts w:ascii="Times New Roman" w:hAnsi="Times New Roman" w:cs="Times New Roman"/>
          <w:i/>
          <w:iCs/>
          <w:color w:val="FF0000"/>
          <w:lang w:val="en-US"/>
        </w:rPr>
      </w:pPr>
    </w:p>
    <w:p w14:paraId="215A8929" w14:textId="37161205" w:rsidR="0081792A" w:rsidRDefault="0081792A" w:rsidP="0081792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409F5">
        <w:rPr>
          <w:rFonts w:ascii="Times New Roman" w:hAnsi="Times New Roman" w:cs="Times New Roman"/>
          <w:i/>
          <w:iCs/>
          <w:color w:val="FF0000"/>
          <w:lang w:val="en-US"/>
        </w:rPr>
        <w:t>Title: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672369F" w14:textId="21207217" w:rsidR="00E82DF3" w:rsidRDefault="000A57EC" w:rsidP="00E82DF3">
      <w:pPr>
        <w:jc w:val="both"/>
        <w:rPr>
          <w:rFonts w:ascii="Times New Roman" w:hAnsi="Times New Roman" w:cs="Times New Roman"/>
          <w:sz w:val="24"/>
          <w:szCs w:val="24"/>
        </w:rPr>
      </w:pPr>
      <w:r w:rsidRPr="000A57EC">
        <w:rPr>
          <w:rFonts w:ascii="Times New Roman" w:hAnsi="Times New Roman" w:cs="Times New Roman"/>
          <w:sz w:val="32"/>
          <w:szCs w:val="32"/>
        </w:rPr>
        <w:t>Cibler la formation du biofilm de s. Aureus pour réduire l’occurrence et la gravité des</w:t>
      </w:r>
      <w:r w:rsidR="00434B86">
        <w:rPr>
          <w:rFonts w:ascii="Times New Roman" w:hAnsi="Times New Roman" w:cs="Times New Roman"/>
          <w:sz w:val="32"/>
          <w:szCs w:val="32"/>
        </w:rPr>
        <w:t xml:space="preserve"> </w:t>
      </w:r>
      <w:r w:rsidRPr="000A57EC">
        <w:rPr>
          <w:rFonts w:ascii="Times New Roman" w:hAnsi="Times New Roman" w:cs="Times New Roman"/>
          <w:sz w:val="32"/>
          <w:szCs w:val="32"/>
        </w:rPr>
        <w:t xml:space="preserve">poussées chez les enfants atteints de dermatite </w:t>
      </w:r>
      <w:proofErr w:type="spellStart"/>
      <w:r w:rsidRPr="000A57EC">
        <w:rPr>
          <w:rFonts w:ascii="Times New Roman" w:hAnsi="Times New Roman" w:cs="Times New Roman"/>
          <w:sz w:val="32"/>
          <w:szCs w:val="32"/>
        </w:rPr>
        <w:t>atopique</w:t>
      </w:r>
      <w:proofErr w:type="spellEnd"/>
    </w:p>
    <w:p w14:paraId="5B1534E6" w14:textId="77777777" w:rsidR="00DE60AA" w:rsidRPr="00A4391D" w:rsidRDefault="00DE60AA" w:rsidP="00DE60A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iCs/>
          <w:color w:val="FF0000"/>
          <w:lang w:val="en-US"/>
        </w:rPr>
        <w:t>Subt</w:t>
      </w:r>
      <w:r w:rsidRPr="002409F5">
        <w:rPr>
          <w:rFonts w:ascii="Times New Roman" w:hAnsi="Times New Roman" w:cs="Times New Roman"/>
          <w:i/>
          <w:iCs/>
          <w:color w:val="FF0000"/>
          <w:lang w:val="en-US"/>
        </w:rPr>
        <w:t>itle</w:t>
      </w:r>
      <w:r>
        <w:rPr>
          <w:rFonts w:ascii="Times New Roman" w:hAnsi="Times New Roman" w:cs="Times New Roman"/>
          <w:i/>
          <w:iCs/>
          <w:color w:val="FF0000"/>
          <w:lang w:val="en-US"/>
        </w:rPr>
        <w:t>s</w:t>
      </w:r>
      <w:r w:rsidRPr="002409F5">
        <w:rPr>
          <w:rFonts w:ascii="Times New Roman" w:hAnsi="Times New Roman" w:cs="Times New Roman"/>
          <w:i/>
          <w:iCs/>
          <w:color w:val="FF0000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FB843FD" w14:textId="437F3DA3" w:rsidR="00DE60AA" w:rsidRDefault="00DE60AA" w:rsidP="00DE6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</w:t>
      </w:r>
      <w:r w:rsidR="000A57EC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s</w:t>
      </w:r>
      <w:r w:rsidR="000A5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E6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DF3">
        <w:rPr>
          <w:rFonts w:ascii="Times New Roman" w:hAnsi="Times New Roman" w:cs="Times New Roman"/>
          <w:sz w:val="24"/>
          <w:szCs w:val="24"/>
        </w:rPr>
        <w:t>Callejon</w:t>
      </w:r>
      <w:proofErr w:type="spellEnd"/>
      <w:r w:rsidRPr="00E82DF3">
        <w:rPr>
          <w:rFonts w:ascii="Times New Roman" w:hAnsi="Times New Roman" w:cs="Times New Roman"/>
          <w:sz w:val="24"/>
          <w:szCs w:val="24"/>
        </w:rPr>
        <w:t xml:space="preserve"> S, Gayraud F, Chavagnac-Bonneville M, </w:t>
      </w:r>
      <w:proofErr w:type="spellStart"/>
      <w:r w:rsidRPr="00E82DF3">
        <w:rPr>
          <w:rFonts w:ascii="Times New Roman" w:hAnsi="Times New Roman" w:cs="Times New Roman"/>
          <w:sz w:val="24"/>
          <w:szCs w:val="24"/>
        </w:rPr>
        <w:t>Sayag</w:t>
      </w:r>
      <w:proofErr w:type="spellEnd"/>
      <w:r w:rsidRPr="00E82DF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2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DF3">
        <w:rPr>
          <w:rFonts w:ascii="Times New Roman" w:hAnsi="Times New Roman" w:cs="Times New Roman"/>
          <w:sz w:val="24"/>
          <w:szCs w:val="24"/>
        </w:rPr>
        <w:t>Trompezinski</w:t>
      </w:r>
      <w:proofErr w:type="spellEnd"/>
      <w:r w:rsidRPr="00E82DF3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33F9B606" w14:textId="4A7CD423" w:rsidR="00E82DF3" w:rsidRDefault="000A57EC" w:rsidP="00E82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original de</w:t>
      </w:r>
      <w:r w:rsidR="00E82DF3" w:rsidRPr="00D47441">
        <w:rPr>
          <w:rFonts w:ascii="Times New Roman" w:hAnsi="Times New Roman" w:cs="Times New Roman"/>
          <w:sz w:val="24"/>
          <w:szCs w:val="24"/>
        </w:rPr>
        <w:t xml:space="preserve"> </w:t>
      </w:r>
      <w:r w:rsidR="00E82DF3">
        <w:rPr>
          <w:rFonts w:ascii="Times New Roman" w:hAnsi="Times New Roman" w:cs="Times New Roman"/>
          <w:sz w:val="24"/>
          <w:szCs w:val="24"/>
        </w:rPr>
        <w:t xml:space="preserve">EADV </w:t>
      </w:r>
      <w:r w:rsidR="00E82DF3" w:rsidRPr="00672F4A">
        <w:rPr>
          <w:rFonts w:ascii="Times New Roman" w:hAnsi="Times New Roman" w:cs="Times New Roman"/>
          <w:sz w:val="24"/>
          <w:szCs w:val="24"/>
        </w:rPr>
        <w:t>(202</w:t>
      </w:r>
      <w:r w:rsidR="00E82DF3">
        <w:rPr>
          <w:rFonts w:ascii="Times New Roman" w:hAnsi="Times New Roman" w:cs="Times New Roman"/>
          <w:sz w:val="24"/>
          <w:szCs w:val="24"/>
        </w:rPr>
        <w:t>1</w:t>
      </w:r>
      <w:r w:rsidR="00E82DF3" w:rsidRPr="00672F4A">
        <w:rPr>
          <w:rFonts w:ascii="Times New Roman" w:hAnsi="Times New Roman" w:cs="Times New Roman"/>
          <w:sz w:val="24"/>
          <w:szCs w:val="24"/>
        </w:rPr>
        <w:t>)</w:t>
      </w:r>
    </w:p>
    <w:p w14:paraId="5635E9BA" w14:textId="77777777" w:rsidR="00CB1BC6" w:rsidRDefault="00CB1BC6" w:rsidP="00CB1BC6">
      <w:pPr>
        <w:jc w:val="both"/>
        <w:rPr>
          <w:rFonts w:ascii="Times New Roman" w:hAnsi="Times New Roman" w:cs="Times New Roman"/>
          <w:i/>
          <w:iCs/>
          <w:color w:val="FF0000"/>
          <w:lang w:val="en-US"/>
        </w:rPr>
      </w:pPr>
    </w:p>
    <w:p w14:paraId="2A1B6A61" w14:textId="15220C13" w:rsidR="00CB1BC6" w:rsidRDefault="00CB1BC6" w:rsidP="00CB1BC6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iCs/>
          <w:color w:val="FF0000"/>
          <w:lang w:val="en-US"/>
        </w:rPr>
        <w:t>Push expert</w:t>
      </w:r>
      <w:r w:rsidRPr="002409F5">
        <w:rPr>
          <w:rFonts w:ascii="Times New Roman" w:hAnsi="Times New Roman" w:cs="Times New Roman"/>
          <w:i/>
          <w:iCs/>
          <w:color w:val="FF0000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8CCD15E" w14:textId="3276F448" w:rsidR="00CB1BC6" w:rsidRPr="00A74D70" w:rsidRDefault="000A57EC" w:rsidP="00CB1BC6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Rédigé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</w:t>
      </w:r>
      <w:r w:rsidR="00CB1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7A4">
        <w:rPr>
          <w:rFonts w:ascii="Times New Roman" w:hAnsi="Times New Roman" w:cs="Times New Roman"/>
          <w:sz w:val="24"/>
          <w:szCs w:val="24"/>
          <w:lang w:val="en-US"/>
        </w:rPr>
        <w:t xml:space="preserve">Dr Michèle </w:t>
      </w:r>
      <w:proofErr w:type="spellStart"/>
      <w:r w:rsidR="009D67A4">
        <w:rPr>
          <w:rFonts w:ascii="Times New Roman" w:hAnsi="Times New Roman" w:cs="Times New Roman"/>
          <w:sz w:val="24"/>
          <w:szCs w:val="24"/>
          <w:lang w:val="en-US"/>
        </w:rPr>
        <w:t>Sayag</w:t>
      </w:r>
      <w:proofErr w:type="spellEnd"/>
      <w:r w:rsidR="00CB1BC6" w:rsidRPr="00E82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B1BC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CB1BC6">
        <w:rPr>
          <w:rFonts w:ascii="Times New Roman" w:hAnsi="Times New Roman" w:cs="Times New Roman"/>
          <w:sz w:val="24"/>
          <w:szCs w:val="24"/>
          <w:lang w:val="en-US"/>
        </w:rPr>
        <w:t xml:space="preserve"> collaboration </w:t>
      </w:r>
      <w:r>
        <w:rPr>
          <w:rFonts w:ascii="Times New Roman" w:hAnsi="Times New Roman" w:cs="Times New Roman"/>
          <w:sz w:val="24"/>
          <w:szCs w:val="24"/>
          <w:lang w:val="en-US"/>
        </w:rPr>
        <w:t>avec</w:t>
      </w:r>
      <w:r w:rsidR="00CB1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7A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B1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autres</w:t>
      </w:r>
      <w:proofErr w:type="spellEnd"/>
      <w:r w:rsidR="00CB1BC6">
        <w:rPr>
          <w:rFonts w:ascii="Times New Roman" w:hAnsi="Times New Roman" w:cs="Times New Roman"/>
          <w:sz w:val="24"/>
          <w:szCs w:val="24"/>
          <w:lang w:val="en-US"/>
        </w:rPr>
        <w:t xml:space="preserve"> experts</w:t>
      </w:r>
    </w:p>
    <w:p w14:paraId="77696468" w14:textId="77777777" w:rsidR="00CB1BC6" w:rsidRPr="00D47441" w:rsidRDefault="00CB1BC6" w:rsidP="00E82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FCCFD" w14:textId="286C42C9" w:rsidR="00E82DF3" w:rsidRPr="00B2702F" w:rsidRDefault="00DF6034" w:rsidP="00E82DF3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iCs/>
          <w:color w:val="FF0000"/>
          <w:lang w:val="en-US"/>
        </w:rPr>
        <w:t>Tab</w:t>
      </w:r>
      <w:r w:rsidR="00B2702F" w:rsidRPr="002409F5">
        <w:rPr>
          <w:rFonts w:ascii="Times New Roman" w:hAnsi="Times New Roman" w:cs="Times New Roman"/>
          <w:i/>
          <w:iCs/>
          <w:color w:val="FF0000"/>
          <w:lang w:val="en-US"/>
        </w:rPr>
        <w:t>:</w:t>
      </w:r>
      <w:r w:rsidR="00B2702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34A3259" w14:textId="77777777" w:rsidR="00E82DF3" w:rsidRDefault="00E82DF3" w:rsidP="00E82DF3">
      <w:pPr>
        <w:pStyle w:val="Titre3"/>
        <w:spacing w:before="180" w:after="180"/>
        <w:jc w:val="both"/>
        <w:rPr>
          <w:rFonts w:ascii="Open Sans" w:hAnsi="Open Sans" w:cs="Open Sans"/>
          <w:b/>
          <w:bCs/>
          <w:color w:val="1F1F1F"/>
          <w:sz w:val="33"/>
          <w:szCs w:val="33"/>
        </w:rPr>
      </w:pPr>
      <w:r>
        <w:rPr>
          <w:rFonts w:ascii="Open Sans" w:hAnsi="Open Sans" w:cs="Open Sans"/>
          <w:color w:val="1F1F1F"/>
          <w:sz w:val="33"/>
          <w:szCs w:val="33"/>
        </w:rPr>
        <w:t>Conclusion</w:t>
      </w:r>
    </w:p>
    <w:p w14:paraId="3C1FD50E" w14:textId="77777777" w:rsidR="00AE4D02" w:rsidRDefault="00AE4D02" w:rsidP="00E82D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3D5F17" w14:textId="77777777" w:rsidR="00AE4D02" w:rsidRPr="00200FED" w:rsidRDefault="00AE4D02" w:rsidP="00AE4D02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iCs/>
          <w:color w:val="FF0000"/>
          <w:lang w:val="en-US"/>
        </w:rPr>
        <w:t>Text</w:t>
      </w:r>
      <w:r w:rsidRPr="002409F5">
        <w:rPr>
          <w:rFonts w:ascii="Times New Roman" w:hAnsi="Times New Roman" w:cs="Times New Roman"/>
          <w:i/>
          <w:iCs/>
          <w:color w:val="FF0000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3A94E59" w14:textId="1C5CF56A" w:rsidR="009E2BE9" w:rsidRPr="009E2BE9" w:rsidRDefault="00434B86" w:rsidP="00E82D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B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résultats ont démontré que le SBT confère au baume </w:t>
      </w:r>
      <w:proofErr w:type="spellStart"/>
      <w:r w:rsidRPr="00434B86">
        <w:rPr>
          <w:rFonts w:ascii="Times New Roman" w:eastAsia="Times New Roman" w:hAnsi="Times New Roman" w:cs="Times New Roman"/>
          <w:sz w:val="24"/>
          <w:szCs w:val="24"/>
          <w:lang w:eastAsia="fr-FR"/>
        </w:rPr>
        <w:t>dermo</w:t>
      </w:r>
      <w:proofErr w:type="spellEnd"/>
      <w:r w:rsidRPr="00434B86">
        <w:rPr>
          <w:rFonts w:ascii="Times New Roman" w:eastAsia="Times New Roman" w:hAnsi="Times New Roman" w:cs="Times New Roman"/>
          <w:sz w:val="24"/>
          <w:szCs w:val="24"/>
          <w:lang w:eastAsia="fr-FR"/>
        </w:rPr>
        <w:t>-cosmétique des propriétés inhibitrices sur la formation de biofilm de S. aureus. Selon les résultats publiés lors d’une précédente étude, après 6 mois d’application de 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34B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baume </w:t>
      </w:r>
      <w:proofErr w:type="spellStart"/>
      <w:r w:rsidRPr="00434B86">
        <w:rPr>
          <w:rFonts w:ascii="Times New Roman" w:eastAsia="Times New Roman" w:hAnsi="Times New Roman" w:cs="Times New Roman"/>
          <w:sz w:val="24"/>
          <w:szCs w:val="24"/>
          <w:lang w:eastAsia="fr-FR"/>
        </w:rPr>
        <w:t>dermo</w:t>
      </w:r>
      <w:proofErr w:type="spellEnd"/>
      <w:r w:rsidRPr="00434B86">
        <w:rPr>
          <w:rFonts w:ascii="Times New Roman" w:eastAsia="Times New Roman" w:hAnsi="Times New Roman" w:cs="Times New Roman"/>
          <w:sz w:val="24"/>
          <w:szCs w:val="24"/>
          <w:lang w:eastAsia="fr-FR"/>
        </w:rPr>
        <w:t>-cosmétique chez des enfants atteints de DA légère, 76 % des patients n’ont pas connu de rechute et le délai de rechute a augmenté (59 jours à ± 11 jours) par rapport à la base émolliente (39 jours à ± 12 jours)3.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34B86">
        <w:rPr>
          <w:rFonts w:ascii="Times New Roman" w:eastAsia="Times New Roman" w:hAnsi="Times New Roman" w:cs="Times New Roman"/>
          <w:sz w:val="24"/>
          <w:szCs w:val="24"/>
          <w:lang w:eastAsia="fr-FR"/>
        </w:rPr>
        <w:t>plus, la sévérité des rechutes a baissé de -49 % contre -15 % dans le groupe traité avec la base émolliente. Ces résultats cliniques pourraient donc s’expliquer par la capacité du baume à empêcher S. aureus de se développer sous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34B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forme de biofilm. En conclusion, le SBT représente un atout majeur dans un baume </w:t>
      </w:r>
      <w:proofErr w:type="spellStart"/>
      <w:r w:rsidRPr="00434B86">
        <w:rPr>
          <w:rFonts w:ascii="Times New Roman" w:eastAsia="Times New Roman" w:hAnsi="Times New Roman" w:cs="Times New Roman"/>
          <w:sz w:val="24"/>
          <w:szCs w:val="24"/>
          <w:lang w:eastAsia="fr-FR"/>
        </w:rPr>
        <w:t>dermo</w:t>
      </w:r>
      <w:proofErr w:type="spellEnd"/>
      <w:r w:rsidRPr="00434B86">
        <w:rPr>
          <w:rFonts w:ascii="Times New Roman" w:eastAsia="Times New Roman" w:hAnsi="Times New Roman" w:cs="Times New Roman"/>
          <w:sz w:val="24"/>
          <w:szCs w:val="24"/>
          <w:lang w:eastAsia="fr-FR"/>
        </w:rPr>
        <w:t>-cosmétique pour réduire la fréquence et la gravité des poussées de DA.</w:t>
      </w:r>
    </w:p>
    <w:p w14:paraId="74A64A78" w14:textId="77777777" w:rsidR="009E2BE9" w:rsidRDefault="009E2BE9" w:rsidP="009E2BE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iCs/>
          <w:color w:val="FF0000"/>
          <w:lang w:val="en-US"/>
        </w:rPr>
        <w:t>CTA: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A83C658" w14:textId="77777777" w:rsidR="009E2BE9" w:rsidRDefault="009E2BE9" w:rsidP="009E2BE9">
      <w:pPr>
        <w:jc w:val="both"/>
      </w:pPr>
      <w:r>
        <w:t>Accéder à la publication associée</w:t>
      </w:r>
    </w:p>
    <w:p w14:paraId="5BD2C2C3" w14:textId="77777777" w:rsidR="009E2BE9" w:rsidRDefault="009E2BE9" w:rsidP="00E82DF3">
      <w:pPr>
        <w:jc w:val="both"/>
        <w:rPr>
          <w:rFonts w:ascii="Times New Roman" w:hAnsi="Times New Roman" w:cs="Times New Roman"/>
          <w:i/>
          <w:iCs/>
          <w:color w:val="FF0000"/>
          <w:lang w:val="en-US"/>
        </w:rPr>
      </w:pPr>
    </w:p>
    <w:p w14:paraId="72E7882A" w14:textId="412FA4D1" w:rsidR="00AE4D02" w:rsidRDefault="00060A5B" w:rsidP="00E82DF3">
      <w:pPr>
        <w:jc w:val="both"/>
      </w:pPr>
      <w:proofErr w:type="spellStart"/>
      <w:r w:rsidRPr="000D7937">
        <w:rPr>
          <w:rFonts w:ascii="Times New Roman" w:hAnsi="Times New Roman" w:cs="Times New Roman"/>
          <w:i/>
          <w:iCs/>
          <w:color w:val="FF0000"/>
          <w:lang w:val="en-US"/>
        </w:rPr>
        <w:t>iFrame</w:t>
      </w:r>
      <w:proofErr w:type="spellEnd"/>
      <w:r w:rsidR="00E82DF3">
        <w:t xml:space="preserve">: </w:t>
      </w:r>
    </w:p>
    <w:p w14:paraId="397C0DD0" w14:textId="7AF85F34" w:rsidR="00807C28" w:rsidRDefault="00000000" w:rsidP="00807C28">
      <w:pPr>
        <w:jc w:val="both"/>
      </w:pPr>
      <w:hyperlink r:id="rId4" w:history="1">
        <w:r w:rsidR="00531CA7" w:rsidRPr="00533438">
          <w:rPr>
            <w:rStyle w:val="Lienhypertexte"/>
          </w:rPr>
          <w:t>https://dam.naos.com/fr/element?id=95128</w:t>
        </w:r>
      </w:hyperlink>
    </w:p>
    <w:p w14:paraId="014B85AD" w14:textId="77777777" w:rsidR="00531CA7" w:rsidRDefault="00531CA7" w:rsidP="00807C28">
      <w:pPr>
        <w:jc w:val="both"/>
        <w:rPr>
          <w:rFonts w:ascii="Times New Roman" w:hAnsi="Times New Roman" w:cs="Times New Roman"/>
          <w:i/>
          <w:iCs/>
          <w:color w:val="FF0000"/>
          <w:lang w:val="en-US"/>
        </w:rPr>
      </w:pPr>
    </w:p>
    <w:p w14:paraId="6A222B0A" w14:textId="3BDA1C4A" w:rsidR="00807C28" w:rsidRPr="00B505B1" w:rsidRDefault="00807C28" w:rsidP="00807C28">
      <w:pPr>
        <w:jc w:val="both"/>
        <w:rPr>
          <w:rFonts w:ascii="Times New Roman" w:hAnsi="Times New Roman" w:cs="Times New Roman"/>
          <w:i/>
          <w:iCs/>
          <w:color w:val="FF0000"/>
          <w:lang w:val="en-US"/>
        </w:rPr>
      </w:pPr>
      <w:r w:rsidRPr="00B505B1">
        <w:rPr>
          <w:rFonts w:ascii="Times New Roman" w:hAnsi="Times New Roman" w:cs="Times New Roman"/>
          <w:i/>
          <w:iCs/>
          <w:color w:val="FF0000"/>
          <w:lang w:val="en-US"/>
        </w:rPr>
        <w:t>Preview / download</w:t>
      </w:r>
    </w:p>
    <w:p w14:paraId="56EEF88E" w14:textId="353F9603" w:rsidR="00531CA7" w:rsidRDefault="00000000">
      <w:hyperlink r:id="rId5" w:history="1">
        <w:r w:rsidR="00531CA7" w:rsidRPr="00533438">
          <w:rPr>
            <w:rStyle w:val="Lienhypertexte"/>
          </w:rPr>
          <w:t>https://dam.naos.com/fr/element?id=95128</w:t>
        </w:r>
      </w:hyperlink>
    </w:p>
    <w:sectPr w:rsidR="0053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F3"/>
    <w:rsid w:val="00060A5B"/>
    <w:rsid w:val="000A57EC"/>
    <w:rsid w:val="002904E9"/>
    <w:rsid w:val="00434B86"/>
    <w:rsid w:val="00531CA7"/>
    <w:rsid w:val="005B4AAB"/>
    <w:rsid w:val="00807C28"/>
    <w:rsid w:val="0081792A"/>
    <w:rsid w:val="0089362B"/>
    <w:rsid w:val="009D67A4"/>
    <w:rsid w:val="009E2BE9"/>
    <w:rsid w:val="00AE4D02"/>
    <w:rsid w:val="00B2702F"/>
    <w:rsid w:val="00CB1BC6"/>
    <w:rsid w:val="00DE60AA"/>
    <w:rsid w:val="00DF6034"/>
    <w:rsid w:val="00E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FCFD"/>
  <w15:chartTrackingRefBased/>
  <w15:docId w15:val="{747B4B0A-15CD-4BC4-BF7C-C8329352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DF3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2D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E82D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2D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2D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936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m.naos.com/fr/element?id=95128" TargetMode="External"/><Relationship Id="rId4" Type="http://schemas.openxmlformats.org/officeDocument/2006/relationships/hyperlink" Target="https://dam.naos.com/fr/element?id=9512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RABETTE Coraline</dc:creator>
  <cp:keywords/>
  <dc:description/>
  <cp:lastModifiedBy>MAHIOU Elizaveta</cp:lastModifiedBy>
  <cp:revision>17</cp:revision>
  <dcterms:created xsi:type="dcterms:W3CDTF">2022-11-02T16:37:00Z</dcterms:created>
  <dcterms:modified xsi:type="dcterms:W3CDTF">2023-01-05T14:29:00Z</dcterms:modified>
</cp:coreProperties>
</file>