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12E6" w14:textId="77777777" w:rsidR="00CD387E" w:rsidRPr="008C66FF" w:rsidRDefault="00CD387E" w:rsidP="00CD387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04B7957" w14:textId="77777777" w:rsidR="00CD387E" w:rsidRDefault="00CD387E" w:rsidP="00CD387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EAE251F" w14:textId="59D30AA0" w:rsidR="00CD387E" w:rsidRDefault="00CD387E" w:rsidP="00CD387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A19A811" w14:textId="6BF535CC" w:rsidR="00536395" w:rsidRDefault="000C111F" w:rsidP="00536395">
      <w:pPr>
        <w:jc w:val="both"/>
        <w:rPr>
          <w:rFonts w:ascii="Times New Roman" w:hAnsi="Times New Roman" w:cs="Times New Roman"/>
          <w:sz w:val="24"/>
          <w:szCs w:val="24"/>
        </w:rPr>
      </w:pPr>
      <w:r w:rsidRPr="000C111F">
        <w:rPr>
          <w:rFonts w:ascii="Times New Roman" w:hAnsi="Times New Roman" w:cs="Times New Roman"/>
          <w:sz w:val="24"/>
          <w:szCs w:val="24"/>
        </w:rPr>
        <w:t>Prise en charge de l’hyperpigmentation des aisselles et des plis de l’aine avec un produit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11F">
        <w:rPr>
          <w:rFonts w:ascii="Times New Roman" w:hAnsi="Times New Roman" w:cs="Times New Roman"/>
          <w:sz w:val="24"/>
          <w:szCs w:val="24"/>
        </w:rPr>
        <w:t>dermo</w:t>
      </w:r>
      <w:proofErr w:type="spellEnd"/>
      <w:r w:rsidRPr="000C111F">
        <w:rPr>
          <w:rFonts w:ascii="Times New Roman" w:hAnsi="Times New Roman" w:cs="Times New Roman"/>
          <w:sz w:val="24"/>
          <w:szCs w:val="24"/>
        </w:rPr>
        <w:t>-cosmétique dépigmentant</w:t>
      </w:r>
    </w:p>
    <w:p w14:paraId="391DC4ED" w14:textId="77777777" w:rsidR="000C111F" w:rsidRDefault="000C111F" w:rsidP="00536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767D4" w14:textId="77777777" w:rsidR="000235C9" w:rsidRPr="00A4391D" w:rsidRDefault="000235C9" w:rsidP="000235C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50E5B75" w14:textId="55E9B9AE" w:rsidR="000235C9" w:rsidRDefault="000235C9" w:rsidP="0002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</w:t>
      </w:r>
      <w:r w:rsidR="000C111F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0C1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6395">
        <w:rPr>
          <w:rFonts w:ascii="Times New Roman" w:hAnsi="Times New Roman" w:cs="Times New Roman"/>
          <w:sz w:val="24"/>
          <w:szCs w:val="24"/>
        </w:rPr>
        <w:t>Bergera-Virassamynaïk</w:t>
      </w:r>
      <w:proofErr w:type="spellEnd"/>
      <w:r w:rsidRPr="00536395">
        <w:rPr>
          <w:rFonts w:ascii="Times New Roman" w:hAnsi="Times New Roman" w:cs="Times New Roman"/>
          <w:sz w:val="24"/>
          <w:szCs w:val="24"/>
        </w:rPr>
        <w:t xml:space="preserve"> S, Chavagnac-Bonneville M, </w:t>
      </w:r>
      <w:proofErr w:type="spellStart"/>
      <w:r w:rsidRPr="00536395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Pr="00536395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1AA1654B" w14:textId="21F47D5C" w:rsidR="00536395" w:rsidRDefault="000C111F" w:rsidP="00536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original de</w:t>
      </w:r>
      <w:r w:rsidR="00536395" w:rsidRPr="00D47441">
        <w:rPr>
          <w:rFonts w:ascii="Times New Roman" w:hAnsi="Times New Roman" w:cs="Times New Roman"/>
          <w:sz w:val="24"/>
          <w:szCs w:val="24"/>
        </w:rPr>
        <w:t xml:space="preserve"> </w:t>
      </w:r>
      <w:r w:rsidR="00536395">
        <w:rPr>
          <w:rFonts w:ascii="Times New Roman" w:hAnsi="Times New Roman" w:cs="Times New Roman"/>
          <w:sz w:val="24"/>
          <w:szCs w:val="24"/>
        </w:rPr>
        <w:t xml:space="preserve">EADV </w:t>
      </w:r>
      <w:r w:rsidR="00536395" w:rsidRPr="00672F4A">
        <w:rPr>
          <w:rFonts w:ascii="Times New Roman" w:hAnsi="Times New Roman" w:cs="Times New Roman"/>
          <w:sz w:val="24"/>
          <w:szCs w:val="24"/>
        </w:rPr>
        <w:t>(202</w:t>
      </w:r>
      <w:r w:rsidR="00536395">
        <w:rPr>
          <w:rFonts w:ascii="Times New Roman" w:hAnsi="Times New Roman" w:cs="Times New Roman"/>
          <w:sz w:val="24"/>
          <w:szCs w:val="24"/>
        </w:rPr>
        <w:t>1</w:t>
      </w:r>
      <w:r w:rsidR="00536395" w:rsidRPr="00672F4A">
        <w:rPr>
          <w:rFonts w:ascii="Times New Roman" w:hAnsi="Times New Roman" w:cs="Times New Roman"/>
          <w:sz w:val="24"/>
          <w:szCs w:val="24"/>
        </w:rPr>
        <w:t>)</w:t>
      </w:r>
    </w:p>
    <w:p w14:paraId="3CB7AD69" w14:textId="77777777" w:rsidR="00536395" w:rsidRPr="00D47441" w:rsidRDefault="00536395" w:rsidP="00536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8677C" w14:textId="77777777" w:rsidR="000268A9" w:rsidRDefault="000268A9" w:rsidP="000268A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FE6EBA6" w14:textId="0C17A063" w:rsidR="000268A9" w:rsidRPr="00A74D70" w:rsidRDefault="000C111F" w:rsidP="000268A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Rédigé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</w:t>
      </w:r>
      <w:r w:rsidR="000268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8A9"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 w:rsidR="000268A9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0268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268A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0268A9">
        <w:rPr>
          <w:rFonts w:ascii="Times New Roman" w:hAnsi="Times New Roman" w:cs="Times New Roman"/>
          <w:sz w:val="24"/>
          <w:szCs w:val="24"/>
          <w:lang w:val="en-US"/>
        </w:rPr>
        <w:t xml:space="preserve">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0268A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autres</w:t>
      </w:r>
      <w:proofErr w:type="spellEnd"/>
      <w:r w:rsidR="000268A9">
        <w:rPr>
          <w:rFonts w:ascii="Times New Roman" w:hAnsi="Times New Roman" w:cs="Times New Roman"/>
          <w:sz w:val="24"/>
          <w:szCs w:val="24"/>
          <w:lang w:val="en-US"/>
        </w:rPr>
        <w:t xml:space="preserve"> experts</w:t>
      </w:r>
    </w:p>
    <w:p w14:paraId="298EE935" w14:textId="46347FF2" w:rsidR="00536395" w:rsidRDefault="00536395" w:rsidP="00536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D3FA1" w14:textId="15660BB7" w:rsidR="00B32F78" w:rsidRPr="00B32F78" w:rsidRDefault="00530A6C" w:rsidP="0053639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B32F78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B32F7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9F6E32C" w14:textId="77777777" w:rsidR="00536395" w:rsidRDefault="00536395" w:rsidP="00536395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3C921470" w14:textId="77777777" w:rsidR="00837367" w:rsidRDefault="00837367" w:rsidP="005363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26D72A" w14:textId="77777777" w:rsidR="00837367" w:rsidRPr="00200FED" w:rsidRDefault="00837367" w:rsidP="0083736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32BE60B" w14:textId="76E913B6" w:rsidR="000C111F" w:rsidRDefault="000C111F" w:rsidP="00536395">
      <w:pPr>
        <w:jc w:val="both"/>
        <w:rPr>
          <w:rFonts w:ascii="Times New Roman" w:hAnsi="Times New Roman" w:cs="Times New Roman"/>
          <w:sz w:val="24"/>
          <w:szCs w:val="24"/>
        </w:rPr>
      </w:pPr>
      <w:r w:rsidRPr="000C111F">
        <w:rPr>
          <w:rFonts w:ascii="Times New Roman" w:hAnsi="Times New Roman" w:cs="Times New Roman"/>
          <w:sz w:val="24"/>
          <w:szCs w:val="24"/>
        </w:rPr>
        <w:t xml:space="preserve">Ces résultats montrent que ce produit </w:t>
      </w:r>
      <w:proofErr w:type="spellStart"/>
      <w:r w:rsidRPr="000C111F">
        <w:rPr>
          <w:rFonts w:ascii="Times New Roman" w:hAnsi="Times New Roman" w:cs="Times New Roman"/>
          <w:sz w:val="24"/>
          <w:szCs w:val="24"/>
        </w:rPr>
        <w:t>dermo</w:t>
      </w:r>
      <w:proofErr w:type="spellEnd"/>
      <w:r w:rsidRPr="000C111F">
        <w:rPr>
          <w:rFonts w:ascii="Times New Roman" w:hAnsi="Times New Roman" w:cs="Times New Roman"/>
          <w:sz w:val="24"/>
          <w:szCs w:val="24"/>
        </w:rPr>
        <w:t>-cosmétique dépigmentant spécifique réduit l’hyperpigmentation des aisselles et des plis de l’aine dès 28 jours tout en étant très bien toléré.</w:t>
      </w:r>
    </w:p>
    <w:p w14:paraId="66A62F91" w14:textId="77777777" w:rsidR="000C111F" w:rsidRPr="000C111F" w:rsidRDefault="000C111F" w:rsidP="00536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107CD" w14:textId="54C1D473" w:rsidR="000C111F" w:rsidRDefault="000C111F" w:rsidP="000C111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CTA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1E038FC9" w14:textId="6BDB73F4" w:rsidR="00B32F78" w:rsidRDefault="000C111F" w:rsidP="005363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Accéder à la publication associée</w:t>
      </w:r>
    </w:p>
    <w:p w14:paraId="4C37463E" w14:textId="77777777" w:rsidR="006A7E87" w:rsidRDefault="006A7E87" w:rsidP="006A7E8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05A9249A" w14:textId="56EDF541" w:rsidR="00536395" w:rsidRDefault="000C111F" w:rsidP="00536395">
      <w:hyperlink r:id="rId4" w:history="1">
        <w:r w:rsidRPr="00A43901">
          <w:rPr>
            <w:rStyle w:val="Lienhypertexte"/>
          </w:rPr>
          <w:t>https://dam.naos.com/fr/element?id=95143</w:t>
        </w:r>
      </w:hyperlink>
    </w:p>
    <w:p w14:paraId="7FCD1B83" w14:textId="77777777" w:rsidR="000C111F" w:rsidRDefault="000C111F" w:rsidP="00536395"/>
    <w:p w14:paraId="6221D2D7" w14:textId="77777777" w:rsidR="00416C9B" w:rsidRPr="00B505B1" w:rsidRDefault="00416C9B" w:rsidP="00416C9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2457E6C8" w14:textId="2B55A381" w:rsidR="000C111F" w:rsidRDefault="000C111F" w:rsidP="00416C9B">
      <w:pPr>
        <w:jc w:val="both"/>
      </w:pPr>
      <w:hyperlink r:id="rId5" w:history="1">
        <w:r w:rsidRPr="00A43901">
          <w:rPr>
            <w:rStyle w:val="Lienhypertexte"/>
          </w:rPr>
          <w:t>https://dam.naos.com/fr/element?id=95143</w:t>
        </w:r>
      </w:hyperlink>
    </w:p>
    <w:p w14:paraId="6117FD45" w14:textId="12CED897" w:rsidR="00416C9B" w:rsidRDefault="00416C9B" w:rsidP="00416C9B">
      <w:pPr>
        <w:jc w:val="both"/>
      </w:pPr>
      <w:r>
        <w:t xml:space="preserve"> </w:t>
      </w:r>
    </w:p>
    <w:p w14:paraId="6F5D1CAC" w14:textId="77777777" w:rsidR="00416C9B" w:rsidRPr="00672F4A" w:rsidRDefault="00416C9B" w:rsidP="00536395"/>
    <w:p w14:paraId="44EDD161" w14:textId="77777777" w:rsidR="00536395" w:rsidRDefault="00536395" w:rsidP="00536395"/>
    <w:p w14:paraId="6EF04D00" w14:textId="77777777" w:rsidR="00536395" w:rsidRDefault="00536395"/>
    <w:sectPr w:rsidR="0053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95"/>
    <w:rsid w:val="000235C9"/>
    <w:rsid w:val="000268A9"/>
    <w:rsid w:val="000C111F"/>
    <w:rsid w:val="00416C9B"/>
    <w:rsid w:val="00530A6C"/>
    <w:rsid w:val="00536395"/>
    <w:rsid w:val="006A7E87"/>
    <w:rsid w:val="00837367"/>
    <w:rsid w:val="00B32F78"/>
    <w:rsid w:val="00C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1DEC"/>
  <w15:chartTrackingRefBased/>
  <w15:docId w15:val="{E76A574C-AEF5-464E-A275-FCA8152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95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63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5363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63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143" TargetMode="External"/><Relationship Id="rId4" Type="http://schemas.openxmlformats.org/officeDocument/2006/relationships/hyperlink" Target="https://dam.naos.com/fr/element?id=9514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11</cp:revision>
  <dcterms:created xsi:type="dcterms:W3CDTF">2022-11-02T17:42:00Z</dcterms:created>
  <dcterms:modified xsi:type="dcterms:W3CDTF">2023-01-05T14:36:00Z</dcterms:modified>
</cp:coreProperties>
</file>