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A46E" w14:textId="77777777" w:rsidR="000941F3" w:rsidRPr="000A5CCF" w:rsidRDefault="000941F3" w:rsidP="002D1F5C">
      <w:pPr>
        <w:tabs>
          <w:tab w:val="left" w:pos="10490"/>
        </w:tabs>
        <w:ind w:right="53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0A5CCF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don’t translate the fields in red</w:t>
      </w:r>
    </w:p>
    <w:p w14:paraId="4DE1096B" w14:textId="77777777" w:rsidR="000941F3" w:rsidRPr="000A5CCF" w:rsidRDefault="000941F3" w:rsidP="002D1F5C">
      <w:pPr>
        <w:tabs>
          <w:tab w:val="left" w:pos="10490"/>
        </w:tabs>
        <w:ind w:right="53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D3338A5" w14:textId="77777777" w:rsidR="000941F3" w:rsidRPr="000A5CCF" w:rsidRDefault="000941F3" w:rsidP="002D1F5C">
      <w:pPr>
        <w:tabs>
          <w:tab w:val="left" w:pos="10490"/>
        </w:tabs>
        <w:ind w:right="530"/>
        <w:rPr>
          <w:rFonts w:asciiTheme="minorHAnsi" w:hAnsiTheme="minorHAnsi" w:cstheme="minorHAnsi"/>
          <w:sz w:val="20"/>
          <w:szCs w:val="20"/>
        </w:rPr>
      </w:pPr>
      <w:r w:rsidRPr="000A5CCF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0A5C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39410" w14:textId="52AC38FB" w:rsidR="000941F3" w:rsidRDefault="0012120A" w:rsidP="002D1F5C">
      <w:pPr>
        <w:tabs>
          <w:tab w:val="left" w:pos="10490"/>
        </w:tabs>
        <w:ind w:right="530"/>
        <w:rPr>
          <w:rFonts w:asciiTheme="minorHAnsi" w:hAnsiTheme="minorHAnsi" w:cstheme="minorHAnsi"/>
          <w:sz w:val="20"/>
          <w:szCs w:val="20"/>
        </w:rPr>
      </w:pPr>
      <w:r w:rsidRPr="0012120A">
        <w:rPr>
          <w:rFonts w:asciiTheme="minorHAnsi" w:hAnsiTheme="minorHAnsi" w:cstheme="minorHAnsi"/>
          <w:sz w:val="20"/>
          <w:szCs w:val="20"/>
        </w:rPr>
        <w:t xml:space="preserve">Cilt onkolojisindeki </w:t>
      </w:r>
      <w:r>
        <w:rPr>
          <w:rFonts w:asciiTheme="minorHAnsi" w:hAnsiTheme="minorHAnsi" w:cstheme="minorHAnsi"/>
          <w:sz w:val="20"/>
          <w:szCs w:val="20"/>
        </w:rPr>
        <w:t>gelişmeler</w:t>
      </w:r>
      <w:r w:rsidRPr="0012120A">
        <w:rPr>
          <w:rFonts w:asciiTheme="minorHAnsi" w:hAnsiTheme="minorHAnsi" w:cstheme="minorHAnsi"/>
          <w:sz w:val="20"/>
          <w:szCs w:val="20"/>
        </w:rPr>
        <w:t xml:space="preserve"> (Ekim 2021)</w:t>
      </w:r>
    </w:p>
    <w:p w14:paraId="11CB3815" w14:textId="77777777" w:rsidR="0012120A" w:rsidRPr="000A5CCF" w:rsidRDefault="0012120A" w:rsidP="002D1F5C">
      <w:pPr>
        <w:tabs>
          <w:tab w:val="left" w:pos="10490"/>
        </w:tabs>
        <w:ind w:right="530"/>
        <w:rPr>
          <w:rFonts w:asciiTheme="minorHAnsi" w:hAnsiTheme="minorHAnsi" w:cstheme="minorHAnsi"/>
          <w:color w:val="FF0000"/>
          <w:sz w:val="20"/>
          <w:szCs w:val="20"/>
        </w:rPr>
      </w:pPr>
    </w:p>
    <w:p w14:paraId="7B93FFFA" w14:textId="77777777" w:rsidR="000941F3" w:rsidRPr="000A5CCF" w:rsidRDefault="000941F3" w:rsidP="002D1F5C">
      <w:pPr>
        <w:tabs>
          <w:tab w:val="left" w:pos="10490"/>
        </w:tabs>
        <w:ind w:right="530"/>
        <w:rPr>
          <w:rFonts w:asciiTheme="minorHAnsi" w:hAnsiTheme="minorHAnsi" w:cstheme="minorHAnsi"/>
          <w:sz w:val="20"/>
          <w:szCs w:val="20"/>
        </w:rPr>
      </w:pPr>
      <w:r w:rsidRPr="000A5CCF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0A5C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D783AB" w14:textId="0DEC62F4" w:rsidR="00421205" w:rsidRDefault="0015647B" w:rsidP="002D1F5C">
      <w:pPr>
        <w:pStyle w:val="BodyText"/>
        <w:tabs>
          <w:tab w:val="left" w:pos="10490"/>
        </w:tabs>
        <w:ind w:left="0" w:right="5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Konuşmacılar</w:t>
      </w:r>
      <w:r w:rsidR="00421205" w:rsidRPr="00421205">
        <w:rPr>
          <w:rFonts w:asciiTheme="minorHAnsi" w:hAnsiTheme="minorHAnsi" w:cstheme="minorHAnsi"/>
          <w:sz w:val="20"/>
          <w:szCs w:val="20"/>
        </w:rPr>
        <w:t>: Giuseppe Argenziano (</w:t>
      </w:r>
      <w:r>
        <w:rPr>
          <w:rFonts w:asciiTheme="minorHAnsi" w:hAnsiTheme="minorHAnsi" w:cstheme="minorHAnsi"/>
          <w:sz w:val="20"/>
          <w:szCs w:val="20"/>
        </w:rPr>
        <w:t>İ</w:t>
      </w:r>
      <w:r w:rsidR="00421205" w:rsidRPr="00421205">
        <w:rPr>
          <w:rFonts w:asciiTheme="minorHAnsi" w:hAnsiTheme="minorHAnsi" w:cstheme="minorHAnsi"/>
          <w:sz w:val="20"/>
          <w:szCs w:val="20"/>
        </w:rPr>
        <w:t>taly</w:t>
      </w:r>
      <w:r>
        <w:rPr>
          <w:rFonts w:asciiTheme="minorHAnsi" w:hAnsiTheme="minorHAnsi" w:cstheme="minorHAnsi"/>
          <w:sz w:val="20"/>
          <w:szCs w:val="20"/>
        </w:rPr>
        <w:t>a</w:t>
      </w:r>
      <w:r w:rsidR="00421205" w:rsidRPr="00421205">
        <w:rPr>
          <w:rFonts w:asciiTheme="minorHAnsi" w:hAnsiTheme="minorHAnsi" w:cstheme="minorHAnsi"/>
          <w:sz w:val="20"/>
          <w:szCs w:val="20"/>
        </w:rPr>
        <w:t>), Piergiacomo Calzavara-Pinton (</w:t>
      </w:r>
      <w:r>
        <w:rPr>
          <w:rFonts w:asciiTheme="minorHAnsi" w:hAnsiTheme="minorHAnsi" w:cstheme="minorHAnsi"/>
          <w:sz w:val="20"/>
          <w:szCs w:val="20"/>
        </w:rPr>
        <w:t>İ</w:t>
      </w:r>
      <w:r w:rsidR="00421205" w:rsidRPr="00421205">
        <w:rPr>
          <w:rFonts w:asciiTheme="minorHAnsi" w:hAnsiTheme="minorHAnsi" w:cstheme="minorHAnsi"/>
          <w:sz w:val="20"/>
          <w:szCs w:val="20"/>
        </w:rPr>
        <w:t>taly</w:t>
      </w:r>
      <w:r>
        <w:rPr>
          <w:rFonts w:asciiTheme="minorHAnsi" w:hAnsiTheme="minorHAnsi" w:cstheme="minorHAnsi"/>
          <w:sz w:val="20"/>
          <w:szCs w:val="20"/>
        </w:rPr>
        <w:t>a</w:t>
      </w:r>
      <w:r w:rsidR="00421205" w:rsidRPr="00421205">
        <w:rPr>
          <w:rFonts w:asciiTheme="minorHAnsi" w:hAnsiTheme="minorHAnsi" w:cstheme="minorHAnsi"/>
          <w:sz w:val="20"/>
          <w:szCs w:val="20"/>
        </w:rPr>
        <w:t>), Harald Kittler (A</w:t>
      </w:r>
      <w:r>
        <w:rPr>
          <w:rFonts w:asciiTheme="minorHAnsi" w:hAnsiTheme="minorHAnsi" w:cstheme="minorHAnsi"/>
          <w:sz w:val="20"/>
          <w:szCs w:val="20"/>
        </w:rPr>
        <w:t>vusturya</w:t>
      </w:r>
      <w:r w:rsidR="00421205" w:rsidRPr="00421205">
        <w:rPr>
          <w:rFonts w:asciiTheme="minorHAnsi" w:hAnsiTheme="minorHAnsi" w:cstheme="minorHAnsi"/>
          <w:sz w:val="20"/>
          <w:szCs w:val="20"/>
        </w:rPr>
        <w:t>), Aimilios Lallas (</w:t>
      </w:r>
      <w:r>
        <w:rPr>
          <w:rFonts w:asciiTheme="minorHAnsi" w:hAnsiTheme="minorHAnsi" w:cstheme="minorHAnsi"/>
          <w:sz w:val="20"/>
          <w:szCs w:val="20"/>
        </w:rPr>
        <w:t>Yunanistan</w:t>
      </w:r>
      <w:r w:rsidR="00421205" w:rsidRPr="00421205">
        <w:rPr>
          <w:rFonts w:asciiTheme="minorHAnsi" w:hAnsiTheme="minorHAnsi" w:cstheme="minorHAnsi"/>
          <w:sz w:val="20"/>
          <w:szCs w:val="20"/>
        </w:rPr>
        <w:t>) Moderator: Piergiacomo Calzavara-Pinton (</w:t>
      </w:r>
      <w:r>
        <w:rPr>
          <w:rFonts w:asciiTheme="minorHAnsi" w:hAnsiTheme="minorHAnsi" w:cstheme="minorHAnsi"/>
          <w:sz w:val="20"/>
          <w:szCs w:val="20"/>
        </w:rPr>
        <w:t>İ</w:t>
      </w:r>
      <w:r w:rsidR="00421205" w:rsidRPr="00421205">
        <w:rPr>
          <w:rFonts w:asciiTheme="minorHAnsi" w:hAnsiTheme="minorHAnsi" w:cstheme="minorHAnsi"/>
          <w:sz w:val="20"/>
          <w:szCs w:val="20"/>
        </w:rPr>
        <w:t>taly</w:t>
      </w:r>
      <w:r>
        <w:rPr>
          <w:rFonts w:asciiTheme="minorHAnsi" w:hAnsiTheme="minorHAnsi" w:cstheme="minorHAnsi"/>
          <w:sz w:val="20"/>
          <w:szCs w:val="20"/>
        </w:rPr>
        <w:t>a</w:t>
      </w:r>
      <w:r w:rsidR="00421205" w:rsidRPr="00421205">
        <w:rPr>
          <w:rFonts w:asciiTheme="minorHAnsi" w:hAnsiTheme="minorHAnsi" w:cstheme="minorHAnsi"/>
          <w:sz w:val="20"/>
          <w:szCs w:val="20"/>
        </w:rPr>
        <w:t>)</w:t>
      </w:r>
    </w:p>
    <w:p w14:paraId="17F84BE0" w14:textId="609CF585" w:rsidR="000941F3" w:rsidRDefault="00421205" w:rsidP="002D1F5C">
      <w:pPr>
        <w:pStyle w:val="BodyText"/>
        <w:tabs>
          <w:tab w:val="left" w:pos="10490"/>
        </w:tabs>
        <w:ind w:left="0" w:right="530"/>
        <w:rPr>
          <w:rFonts w:asciiTheme="minorHAnsi" w:hAnsiTheme="minorHAnsi" w:cstheme="minorHAnsi"/>
          <w:sz w:val="20"/>
          <w:szCs w:val="20"/>
        </w:rPr>
      </w:pPr>
      <w:r w:rsidRPr="00421205">
        <w:rPr>
          <w:rFonts w:asciiTheme="minorHAnsi" w:hAnsiTheme="minorHAnsi" w:cstheme="minorHAnsi"/>
          <w:sz w:val="20"/>
          <w:szCs w:val="20"/>
        </w:rPr>
        <w:t xml:space="preserve">NAOS </w:t>
      </w:r>
      <w:r w:rsidR="0015647B">
        <w:rPr>
          <w:rFonts w:asciiTheme="minorHAnsi" w:hAnsiTheme="minorHAnsi" w:cstheme="minorHAnsi"/>
          <w:sz w:val="20"/>
          <w:szCs w:val="20"/>
        </w:rPr>
        <w:t>İ</w:t>
      </w:r>
      <w:r w:rsidRPr="00421205">
        <w:rPr>
          <w:rFonts w:asciiTheme="minorHAnsi" w:hAnsiTheme="minorHAnsi" w:cstheme="minorHAnsi"/>
          <w:sz w:val="20"/>
          <w:szCs w:val="20"/>
        </w:rPr>
        <w:t>taly</w:t>
      </w:r>
      <w:r w:rsidR="0015647B">
        <w:rPr>
          <w:rFonts w:asciiTheme="minorHAnsi" w:hAnsiTheme="minorHAnsi" w:cstheme="minorHAnsi"/>
          <w:sz w:val="20"/>
          <w:szCs w:val="20"/>
        </w:rPr>
        <w:t>a</w:t>
      </w:r>
    </w:p>
    <w:p w14:paraId="018EA5FB" w14:textId="77777777" w:rsidR="00421205" w:rsidRDefault="00421205" w:rsidP="002D1F5C">
      <w:pPr>
        <w:pStyle w:val="BodyText"/>
        <w:tabs>
          <w:tab w:val="left" w:pos="10490"/>
        </w:tabs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446386DD" w14:textId="77777777" w:rsidR="002958B9" w:rsidRPr="003B177C" w:rsidRDefault="002958B9" w:rsidP="002958B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5C10908C" w14:textId="57EC8A67" w:rsidR="000941F3" w:rsidRPr="008C7F63" w:rsidRDefault="0015647B" w:rsidP="002D1F5C">
      <w:pPr>
        <w:tabs>
          <w:tab w:val="left" w:pos="10490"/>
        </w:tabs>
        <w:ind w:right="530"/>
        <w:rPr>
          <w:rFonts w:asciiTheme="minorHAnsi" w:hAnsiTheme="minorHAnsi" w:cstheme="minorHAnsi"/>
          <w:sz w:val="20"/>
          <w:szCs w:val="20"/>
        </w:rPr>
      </w:pPr>
      <w:hyperlink r:id="rId5" w:history="1">
        <w:r w:rsidR="008C7F63" w:rsidRPr="008C7F63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https://dam.naos.com/fr/element?id=88384</w:t>
        </w:r>
      </w:hyperlink>
    </w:p>
    <w:p w14:paraId="675F3FFD" w14:textId="77777777" w:rsidR="008C7F63" w:rsidRPr="008C7F63" w:rsidRDefault="008C7F63" w:rsidP="002D1F5C">
      <w:pPr>
        <w:tabs>
          <w:tab w:val="left" w:pos="10490"/>
        </w:tabs>
        <w:ind w:right="530"/>
        <w:rPr>
          <w:rFonts w:asciiTheme="minorHAnsi" w:hAnsiTheme="minorHAnsi" w:cstheme="minorHAnsi"/>
          <w:sz w:val="20"/>
          <w:szCs w:val="20"/>
        </w:rPr>
      </w:pPr>
    </w:p>
    <w:p w14:paraId="1686F3ED" w14:textId="5216A68E" w:rsidR="00D37B15" w:rsidRPr="008C7F63" w:rsidRDefault="005E2AE6" w:rsidP="005E2AE6">
      <w:pPr>
        <w:tabs>
          <w:tab w:val="left" w:pos="10490"/>
        </w:tabs>
        <w:ind w:right="5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D37B15" w:rsidRPr="008C7F63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45 Book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LT Pro 65 Medium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2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3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4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941F3"/>
    <w:rsid w:val="00097D47"/>
    <w:rsid w:val="000A5CCF"/>
    <w:rsid w:val="001046BC"/>
    <w:rsid w:val="0012120A"/>
    <w:rsid w:val="00141C82"/>
    <w:rsid w:val="0015647B"/>
    <w:rsid w:val="0015697F"/>
    <w:rsid w:val="0024309B"/>
    <w:rsid w:val="0025105E"/>
    <w:rsid w:val="002544A3"/>
    <w:rsid w:val="00256F2C"/>
    <w:rsid w:val="002958B9"/>
    <w:rsid w:val="002D1F5C"/>
    <w:rsid w:val="00344874"/>
    <w:rsid w:val="003A252C"/>
    <w:rsid w:val="003B23FC"/>
    <w:rsid w:val="003C196C"/>
    <w:rsid w:val="003D07E0"/>
    <w:rsid w:val="00421205"/>
    <w:rsid w:val="004507F8"/>
    <w:rsid w:val="004619E3"/>
    <w:rsid w:val="00475800"/>
    <w:rsid w:val="004B78E1"/>
    <w:rsid w:val="00515B06"/>
    <w:rsid w:val="005514F2"/>
    <w:rsid w:val="005A45FD"/>
    <w:rsid w:val="005A68BD"/>
    <w:rsid w:val="005E2AE6"/>
    <w:rsid w:val="005F1593"/>
    <w:rsid w:val="006032F5"/>
    <w:rsid w:val="00610E5D"/>
    <w:rsid w:val="00630207"/>
    <w:rsid w:val="00631D24"/>
    <w:rsid w:val="00640641"/>
    <w:rsid w:val="00671C8E"/>
    <w:rsid w:val="0069414D"/>
    <w:rsid w:val="006D2FA2"/>
    <w:rsid w:val="00710633"/>
    <w:rsid w:val="007449D0"/>
    <w:rsid w:val="007D3C2B"/>
    <w:rsid w:val="008500DC"/>
    <w:rsid w:val="00875976"/>
    <w:rsid w:val="008A2021"/>
    <w:rsid w:val="008C0FF0"/>
    <w:rsid w:val="008C7F63"/>
    <w:rsid w:val="00941831"/>
    <w:rsid w:val="00967392"/>
    <w:rsid w:val="00974E2E"/>
    <w:rsid w:val="009903E6"/>
    <w:rsid w:val="009F10EE"/>
    <w:rsid w:val="009F49A8"/>
    <w:rsid w:val="00A3061B"/>
    <w:rsid w:val="00A4727E"/>
    <w:rsid w:val="00AB6CEB"/>
    <w:rsid w:val="00AF7A11"/>
    <w:rsid w:val="00B119F7"/>
    <w:rsid w:val="00B25852"/>
    <w:rsid w:val="00B33E62"/>
    <w:rsid w:val="00BB3447"/>
    <w:rsid w:val="00BF4E32"/>
    <w:rsid w:val="00C37CAD"/>
    <w:rsid w:val="00C5314B"/>
    <w:rsid w:val="00D00671"/>
    <w:rsid w:val="00D03F54"/>
    <w:rsid w:val="00D27441"/>
    <w:rsid w:val="00D37B15"/>
    <w:rsid w:val="00D43E90"/>
    <w:rsid w:val="00D73A82"/>
    <w:rsid w:val="00D80CAA"/>
    <w:rsid w:val="00D924B5"/>
    <w:rsid w:val="00DA0201"/>
    <w:rsid w:val="00DD01A4"/>
    <w:rsid w:val="00E03E1F"/>
    <w:rsid w:val="00E20D1B"/>
    <w:rsid w:val="00E574B5"/>
    <w:rsid w:val="00E60FD2"/>
    <w:rsid w:val="00EE5186"/>
    <w:rsid w:val="00EF0153"/>
    <w:rsid w:val="00F0628D"/>
    <w:rsid w:val="00F556C6"/>
    <w:rsid w:val="00F71534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8D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  <w:style w:type="paragraph" w:customStyle="1" w:styleId="Default">
    <w:name w:val="Default"/>
    <w:rsid w:val="00515B06"/>
    <w:pPr>
      <w:widowControl/>
      <w:adjustRightInd w:val="0"/>
    </w:pPr>
    <w:rPr>
      <w:rFonts w:ascii="Avenir LT Pro 45 Book" w:hAnsi="Avenir LT Pro 45 Book" w:cs="Avenir LT Pro 45 Book"/>
      <w:color w:val="000000"/>
      <w:sz w:val="24"/>
      <w:szCs w:val="24"/>
      <w:lang w:val="fr-FR"/>
    </w:rPr>
  </w:style>
  <w:style w:type="paragraph" w:customStyle="1" w:styleId="Pa9">
    <w:name w:val="Pa9"/>
    <w:basedOn w:val="Default"/>
    <w:next w:val="Default"/>
    <w:uiPriority w:val="99"/>
    <w:rsid w:val="00515B06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515B06"/>
    <w:rPr>
      <w:rFonts w:cs="Avenir LT Pro 45 Book"/>
      <w:color w:val="505457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967392"/>
    <w:pPr>
      <w:spacing w:line="241" w:lineRule="atLeast"/>
    </w:pPr>
    <w:rPr>
      <w:rFonts w:ascii="Avenir LT Pro 65 Medium" w:hAnsi="Avenir LT Pro 65 Medium" w:cstheme="minorBidi"/>
      <w:color w:val="auto"/>
    </w:rPr>
  </w:style>
  <w:style w:type="character" w:customStyle="1" w:styleId="A6">
    <w:name w:val="A6"/>
    <w:uiPriority w:val="99"/>
    <w:rsid w:val="00967392"/>
    <w:rPr>
      <w:rFonts w:cs="Avenir LT Pro 65 Medium"/>
      <w:color w:val="8B9AAD"/>
      <w:sz w:val="18"/>
      <w:szCs w:val="18"/>
    </w:rPr>
  </w:style>
  <w:style w:type="paragraph" w:customStyle="1" w:styleId="Pa19">
    <w:name w:val="Pa19"/>
    <w:basedOn w:val="Default"/>
    <w:next w:val="Default"/>
    <w:uiPriority w:val="99"/>
    <w:rsid w:val="00967392"/>
    <w:pPr>
      <w:spacing w:line="241" w:lineRule="atLeast"/>
    </w:pPr>
    <w:rPr>
      <w:rFonts w:ascii="Avenir LT Pro 65 Medium" w:hAnsi="Avenir LT Pro 65 Medium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0628D"/>
    <w:pPr>
      <w:spacing w:line="241" w:lineRule="atLeast"/>
    </w:pPr>
    <w:rPr>
      <w:rFonts w:ascii="Avenir LT Pro 65 Medium" w:hAnsi="Avenir LT Pro 65 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8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Menguc, Sinem</cp:lastModifiedBy>
  <cp:revision>4</cp:revision>
  <dcterms:created xsi:type="dcterms:W3CDTF">2023-03-10T09:37:00Z</dcterms:created>
  <dcterms:modified xsi:type="dcterms:W3CDTF">2023-03-10T09:42:00Z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