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7C48" w14:textId="77777777" w:rsidR="00B3010A" w:rsidRPr="008C66FF" w:rsidRDefault="00B3010A" w:rsidP="00B3010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7D259C3C" w14:textId="77777777" w:rsidR="00B3010A" w:rsidRDefault="00B3010A" w:rsidP="00B3010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7798DCD" w14:textId="2D8908DC" w:rsidR="00B3010A" w:rsidRDefault="00B3010A" w:rsidP="00B3010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55DDE55" w14:textId="5BBFFC06" w:rsidR="00224A31" w:rsidRDefault="00224A31" w:rsidP="00466F0F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4A31">
        <w:rPr>
          <w:rFonts w:ascii="Times New Roman" w:hAnsi="Times New Roman" w:cs="Times New Roman"/>
          <w:sz w:val="32"/>
          <w:szCs w:val="32"/>
        </w:rPr>
        <w:t>Epizyotomi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veya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spontan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perineal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rüptür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sonrası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kadınlarda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ağrı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yara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iyileşmesi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ve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rahatsızlık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hislerinin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dermokozmetik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4A31">
        <w:rPr>
          <w:rFonts w:ascii="Times New Roman" w:hAnsi="Times New Roman" w:cs="Times New Roman"/>
          <w:sz w:val="32"/>
          <w:szCs w:val="32"/>
        </w:rPr>
        <w:t>ürünle</w:t>
      </w:r>
      <w:proofErr w:type="spellEnd"/>
      <w:r w:rsidRPr="00224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tedavisi</w:t>
      </w:r>
      <w:proofErr w:type="spellEnd"/>
    </w:p>
    <w:p w14:paraId="013CFA91" w14:textId="4701DD97" w:rsidR="00466F0F" w:rsidRDefault="00466F0F" w:rsidP="00466F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EF4F3" w14:textId="77777777" w:rsidR="00DA03D2" w:rsidRPr="00A4391D" w:rsidRDefault="00DA03D2" w:rsidP="00DA03D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D9EC3EC" w14:textId="73EEB0AD" w:rsidR="00DA03D2" w:rsidRDefault="00130722" w:rsidP="00DA03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DA03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03D2" w:rsidRPr="00466F0F">
        <w:rPr>
          <w:rFonts w:ascii="Times New Roman" w:hAnsi="Times New Roman" w:cs="Times New Roman"/>
          <w:sz w:val="24"/>
          <w:szCs w:val="24"/>
        </w:rPr>
        <w:t>Fauger</w:t>
      </w:r>
      <w:proofErr w:type="spellEnd"/>
      <w:r w:rsidR="00DA03D2" w:rsidRPr="00466F0F">
        <w:rPr>
          <w:rFonts w:ascii="Times New Roman" w:hAnsi="Times New Roman" w:cs="Times New Roman"/>
          <w:sz w:val="24"/>
          <w:szCs w:val="24"/>
        </w:rPr>
        <w:t xml:space="preserve"> A, Chavagnac-Bonneville M, </w:t>
      </w:r>
      <w:proofErr w:type="spellStart"/>
      <w:r w:rsidR="00DA03D2" w:rsidRPr="00466F0F">
        <w:rPr>
          <w:rFonts w:ascii="Times New Roman" w:hAnsi="Times New Roman" w:cs="Times New Roman"/>
          <w:sz w:val="24"/>
          <w:szCs w:val="24"/>
        </w:rPr>
        <w:t>Polena</w:t>
      </w:r>
      <w:proofErr w:type="spellEnd"/>
      <w:r w:rsidR="00DA03D2" w:rsidRPr="00466F0F">
        <w:rPr>
          <w:rFonts w:ascii="Times New Roman" w:hAnsi="Times New Roman" w:cs="Times New Roman"/>
          <w:sz w:val="24"/>
          <w:szCs w:val="24"/>
        </w:rPr>
        <w:t xml:space="preserve"> H</w:t>
      </w:r>
      <w:r w:rsidR="00DA03D2">
        <w:rPr>
          <w:rFonts w:ascii="Times New Roman" w:hAnsi="Times New Roman" w:cs="Times New Roman"/>
          <w:sz w:val="24"/>
          <w:szCs w:val="24"/>
        </w:rPr>
        <w:t>,</w:t>
      </w:r>
      <w:r w:rsidR="00DA03D2" w:rsidRPr="00466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3D2" w:rsidRPr="00466F0F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DA03D2" w:rsidRPr="00466F0F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045D69C4" w14:textId="436315BC" w:rsidR="00466F0F" w:rsidRDefault="00466F0F" w:rsidP="00466F0F">
      <w:pPr>
        <w:jc w:val="both"/>
        <w:rPr>
          <w:rFonts w:ascii="Times New Roman" w:hAnsi="Times New Roman" w:cs="Times New Roman"/>
          <w:sz w:val="24"/>
          <w:szCs w:val="24"/>
        </w:rPr>
      </w:pPr>
      <w:r w:rsidRPr="00466F0F">
        <w:rPr>
          <w:rFonts w:ascii="Times New Roman" w:hAnsi="Times New Roman" w:cs="Times New Roman"/>
          <w:sz w:val="24"/>
          <w:szCs w:val="24"/>
        </w:rPr>
        <w:t>EWMA &amp; Journées Cicatrisations</w:t>
      </w:r>
      <w:r w:rsidR="00130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722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="00130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722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Pr="00466F0F">
        <w:rPr>
          <w:rFonts w:ascii="Times New Roman" w:hAnsi="Times New Roman" w:cs="Times New Roman"/>
          <w:sz w:val="24"/>
          <w:szCs w:val="24"/>
        </w:rPr>
        <w:t xml:space="preserve"> </w:t>
      </w:r>
      <w:r w:rsidRPr="00672F4A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2F4A">
        <w:rPr>
          <w:rFonts w:ascii="Times New Roman" w:hAnsi="Times New Roman" w:cs="Times New Roman"/>
          <w:sz w:val="24"/>
          <w:szCs w:val="24"/>
        </w:rPr>
        <w:t>)</w:t>
      </w:r>
    </w:p>
    <w:p w14:paraId="0EAF29E5" w14:textId="77777777" w:rsidR="00466F0F" w:rsidRPr="00D47441" w:rsidRDefault="00466F0F" w:rsidP="00466F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68EDA" w14:textId="77777777" w:rsidR="007C4E2A" w:rsidRDefault="007C4E2A" w:rsidP="007C4E2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A332B71" w14:textId="3732D2E7" w:rsidR="007C4E2A" w:rsidRPr="00A74D70" w:rsidRDefault="007C4E2A" w:rsidP="007C4E2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8C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D178C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D178CC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FC20CB" w14:textId="534850FD" w:rsidR="00466F0F" w:rsidRDefault="00466F0F" w:rsidP="00466F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7E908" w14:textId="31BDDEAD" w:rsidR="002B2C8D" w:rsidRPr="002B2C8D" w:rsidRDefault="002D4259" w:rsidP="00466F0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2B2C8D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2B2C8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5EFD9BA" w14:textId="69F79C7C" w:rsidR="00466F0F" w:rsidRDefault="00D178CC" w:rsidP="00466F0F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2EF18771" w14:textId="77777777" w:rsidR="00037378" w:rsidRDefault="00037378" w:rsidP="00466F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E5BD57" w14:textId="77777777" w:rsidR="00037378" w:rsidRPr="00200FED" w:rsidRDefault="00037378" w:rsidP="0003737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71D50DA" w14:textId="46D757B1" w:rsidR="00CC1360" w:rsidRDefault="000B137F" w:rsidP="00466F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Epizyotomi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veya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spontan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perineal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rüptür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sonrası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anneler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üzerinde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yaptığımız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klinik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çalışma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dermokozmetik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ürü</w:t>
      </w:r>
      <w:r w:rsidR="008C6FAF">
        <w:rPr>
          <w:rFonts w:ascii="Times New Roman" w:eastAsia="Times New Roman" w:hAnsi="Times New Roman" w:cs="Times New Roman"/>
          <w:sz w:val="24"/>
          <w:szCs w:val="24"/>
          <w:lang w:eastAsia="fr-FR"/>
        </w:rPr>
        <w:t>nün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uygulamadan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gün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sonra bile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perineal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ağrı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rahatsızlık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hissini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azalt</w:t>
      </w:r>
      <w:r w:rsidR="008C6FAF">
        <w:rPr>
          <w:rFonts w:ascii="Times New Roman" w:eastAsia="Times New Roman" w:hAnsi="Times New Roman" w:cs="Times New Roman"/>
          <w:sz w:val="24"/>
          <w:szCs w:val="24"/>
          <w:lang w:eastAsia="fr-FR"/>
        </w:rPr>
        <w:t>tığını</w:t>
      </w:r>
      <w:proofErr w:type="spellEnd"/>
      <w:r w:rsidR="009374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B3CD3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r w:rsidR="002903C9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gün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sonra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annelerin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çoğun</w:t>
      </w:r>
      <w:r w:rsidR="00583016">
        <w:rPr>
          <w:rFonts w:ascii="Times New Roman" w:eastAsia="Times New Roman" w:hAnsi="Times New Roman" w:cs="Times New Roman"/>
          <w:sz w:val="24"/>
          <w:szCs w:val="24"/>
          <w:lang w:eastAsia="fr-FR"/>
        </w:rPr>
        <w:t>da</w:t>
      </w:r>
      <w:proofErr w:type="spellEnd"/>
      <w:r w:rsidR="005830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83016">
        <w:rPr>
          <w:rFonts w:ascii="Times New Roman" w:eastAsia="Times New Roman" w:hAnsi="Times New Roman" w:cs="Times New Roman"/>
          <w:sz w:val="24"/>
          <w:szCs w:val="24"/>
          <w:lang w:eastAsia="fr-FR"/>
        </w:rPr>
        <w:t>yara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F19E2">
        <w:rPr>
          <w:rFonts w:ascii="Times New Roman" w:eastAsia="Times New Roman" w:hAnsi="Times New Roman" w:cs="Times New Roman"/>
          <w:sz w:val="24"/>
          <w:szCs w:val="24"/>
          <w:lang w:eastAsia="fr-FR"/>
        </w:rPr>
        <w:t>iyileşmesinde</w:t>
      </w:r>
      <w:proofErr w:type="spellEnd"/>
      <w:r w:rsidR="004F19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27F7B">
        <w:rPr>
          <w:rFonts w:ascii="Times New Roman" w:eastAsia="Times New Roman" w:hAnsi="Times New Roman" w:cs="Times New Roman"/>
          <w:sz w:val="24"/>
          <w:szCs w:val="24"/>
          <w:lang w:eastAsia="fr-FR"/>
        </w:rPr>
        <w:t>önemli</w:t>
      </w:r>
      <w:proofErr w:type="spellEnd"/>
      <w:r w:rsidR="00627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27F7B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="00627F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2267F">
        <w:rPr>
          <w:rFonts w:ascii="Times New Roman" w:eastAsia="Times New Roman" w:hAnsi="Times New Roman" w:cs="Times New Roman"/>
          <w:sz w:val="24"/>
          <w:szCs w:val="24"/>
          <w:lang w:eastAsia="fr-FR"/>
        </w:rPr>
        <w:t>ilerleme</w:t>
      </w:r>
      <w:proofErr w:type="spellEnd"/>
      <w:r w:rsidR="006226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2267F">
        <w:rPr>
          <w:rFonts w:ascii="Times New Roman" w:eastAsia="Times New Roman" w:hAnsi="Times New Roman" w:cs="Times New Roman"/>
          <w:sz w:val="24"/>
          <w:szCs w:val="24"/>
          <w:lang w:eastAsia="fr-FR"/>
        </w:rPr>
        <w:t>sağla</w:t>
      </w:r>
      <w:r w:rsidR="005D550D">
        <w:rPr>
          <w:rFonts w:ascii="Times New Roman" w:eastAsia="Times New Roman" w:hAnsi="Times New Roman" w:cs="Times New Roman"/>
          <w:sz w:val="24"/>
          <w:szCs w:val="24"/>
          <w:lang w:eastAsia="fr-FR"/>
        </w:rPr>
        <w:t>ndığını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çok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iyi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tolere</w:t>
      </w:r>
      <w:proofErr w:type="spellEnd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37F">
        <w:rPr>
          <w:rFonts w:ascii="Times New Roman" w:eastAsia="Times New Roman" w:hAnsi="Times New Roman" w:cs="Times New Roman"/>
          <w:sz w:val="24"/>
          <w:szCs w:val="24"/>
          <w:lang w:eastAsia="fr-FR"/>
        </w:rPr>
        <w:t>edil</w:t>
      </w:r>
      <w:r w:rsidR="005D550D">
        <w:rPr>
          <w:rFonts w:ascii="Times New Roman" w:eastAsia="Times New Roman" w:hAnsi="Times New Roman" w:cs="Times New Roman"/>
          <w:sz w:val="24"/>
          <w:szCs w:val="24"/>
          <w:lang w:eastAsia="fr-FR"/>
        </w:rPr>
        <w:t>diğini</w:t>
      </w:r>
      <w:proofErr w:type="spellEnd"/>
      <w:r w:rsidR="005D55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D550D">
        <w:rPr>
          <w:rFonts w:ascii="Times New Roman" w:eastAsia="Times New Roman" w:hAnsi="Times New Roman" w:cs="Times New Roman"/>
          <w:sz w:val="24"/>
          <w:szCs w:val="24"/>
          <w:lang w:eastAsia="fr-FR"/>
        </w:rPr>
        <w:t>göstermiştir</w:t>
      </w:r>
      <w:proofErr w:type="spellEnd"/>
      <w:r w:rsidR="005D550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5D8B0DD" w14:textId="77777777" w:rsidR="00466F0F" w:rsidRDefault="00466F0F" w:rsidP="00466F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652F53" w14:textId="77777777" w:rsidR="000B5AE8" w:rsidRDefault="00466F0F" w:rsidP="00466F0F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2B2C8D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proofErr w:type="spellStart"/>
      <w:r w:rsidR="000B5AE8"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 w:rsidR="000B5AE8"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68DDDE11" w14:textId="1F0971F3" w:rsidR="00466F0F" w:rsidRDefault="00677865" w:rsidP="00466F0F">
      <w:pPr>
        <w:jc w:val="both"/>
      </w:pPr>
      <w:hyperlink r:id="rId4" w:history="1">
        <w:r w:rsidR="00466F0F" w:rsidRPr="003267D5">
          <w:rPr>
            <w:rStyle w:val="Hyperlink"/>
          </w:rPr>
          <w:t>https://dam.naos.com/fr/element?id=51724</w:t>
        </w:r>
      </w:hyperlink>
      <w:r w:rsidR="00466F0F">
        <w:t xml:space="preserve"> </w:t>
      </w:r>
    </w:p>
    <w:p w14:paraId="229D1ADA" w14:textId="77777777" w:rsidR="00466F0F" w:rsidRPr="00672F4A" w:rsidRDefault="00466F0F" w:rsidP="00466F0F"/>
    <w:p w14:paraId="4D406EEC" w14:textId="77777777" w:rsidR="00185B82" w:rsidRPr="00B505B1" w:rsidRDefault="00185B82" w:rsidP="00185B8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6CC5C748" w14:textId="77777777" w:rsidR="00185B82" w:rsidRDefault="00677865" w:rsidP="00185B82">
      <w:pPr>
        <w:jc w:val="both"/>
      </w:pPr>
      <w:hyperlink r:id="rId5" w:history="1">
        <w:r w:rsidR="00185B82" w:rsidRPr="003267D5">
          <w:rPr>
            <w:rStyle w:val="Hyperlink"/>
          </w:rPr>
          <w:t>https://dam.naos.com/fr/element?id=51724</w:t>
        </w:r>
      </w:hyperlink>
      <w:r w:rsidR="00185B82">
        <w:t xml:space="preserve"> </w:t>
      </w:r>
    </w:p>
    <w:p w14:paraId="001BED86" w14:textId="77777777" w:rsidR="00466F0F" w:rsidRDefault="00466F0F" w:rsidP="00466F0F"/>
    <w:p w14:paraId="4A73D65E" w14:textId="77777777" w:rsidR="00466F0F" w:rsidRDefault="00466F0F" w:rsidP="00466F0F"/>
    <w:p w14:paraId="58F39FD4" w14:textId="77777777" w:rsidR="00466F0F" w:rsidRDefault="00466F0F" w:rsidP="00466F0F"/>
    <w:p w14:paraId="2FBD17A0" w14:textId="77777777" w:rsidR="00466F0F" w:rsidRDefault="00466F0F"/>
    <w:sectPr w:rsidR="004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F"/>
    <w:rsid w:val="00037378"/>
    <w:rsid w:val="000B137F"/>
    <w:rsid w:val="000B5AE8"/>
    <w:rsid w:val="00130722"/>
    <w:rsid w:val="00185B82"/>
    <w:rsid w:val="001B3CD3"/>
    <w:rsid w:val="00224A31"/>
    <w:rsid w:val="002622E8"/>
    <w:rsid w:val="002903C9"/>
    <w:rsid w:val="002B2C8D"/>
    <w:rsid w:val="002D4259"/>
    <w:rsid w:val="00466F0F"/>
    <w:rsid w:val="004F19E2"/>
    <w:rsid w:val="00583016"/>
    <w:rsid w:val="005D550D"/>
    <w:rsid w:val="0062267F"/>
    <w:rsid w:val="00627F7B"/>
    <w:rsid w:val="00677865"/>
    <w:rsid w:val="007C2853"/>
    <w:rsid w:val="007C4E2A"/>
    <w:rsid w:val="008C6FAF"/>
    <w:rsid w:val="0093744B"/>
    <w:rsid w:val="00AA5BC6"/>
    <w:rsid w:val="00AF5B56"/>
    <w:rsid w:val="00B3010A"/>
    <w:rsid w:val="00B42DF4"/>
    <w:rsid w:val="00CC1360"/>
    <w:rsid w:val="00D178CC"/>
    <w:rsid w:val="00DA03D2"/>
    <w:rsid w:val="00DA7444"/>
    <w:rsid w:val="00E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4A0E"/>
  <w15:chartTrackingRefBased/>
  <w15:docId w15:val="{4C55566B-FBC5-4CF2-A633-038B5CAA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0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66F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724" TargetMode="External"/><Relationship Id="rId4" Type="http://schemas.openxmlformats.org/officeDocument/2006/relationships/hyperlink" Target="https://dam.naos.com/fr/element?id=517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Menguc, Sinem</cp:lastModifiedBy>
  <cp:revision>22</cp:revision>
  <dcterms:created xsi:type="dcterms:W3CDTF">2023-04-14T07:08:00Z</dcterms:created>
  <dcterms:modified xsi:type="dcterms:W3CDTF">2023-04-14T07:51:00Z</dcterms:modified>
</cp:coreProperties>
</file>