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6032F5" w:rsidRDefault="005A45FD" w:rsidP="00BB5EB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6032F5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don’t translate the fields in red</w:t>
      </w:r>
    </w:p>
    <w:p w14:paraId="5F6F1EEF" w14:textId="77777777" w:rsidR="005A45FD" w:rsidRPr="006032F5" w:rsidRDefault="005A45FD" w:rsidP="00BB5EB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6032F5" w:rsidRDefault="005A45FD" w:rsidP="00BB5EB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6032F5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6032F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9891AC" w14:textId="5A60502F" w:rsidR="005A45FD" w:rsidRPr="006443BB" w:rsidRDefault="00087E0C" w:rsidP="00BB5EB0">
      <w:pPr>
        <w:pStyle w:val="BodyText"/>
        <w:ind w:left="0" w:right="530"/>
        <w:rPr>
          <w:rFonts w:asciiTheme="minorHAnsi" w:hAnsiTheme="minorHAnsi" w:cstheme="minorHAnsi"/>
          <w:b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EADV 2022</w:t>
      </w:r>
      <w:r w:rsidR="006443BB"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r w:rsidR="006443BB" w:rsidRPr="006443BB">
        <w:rPr>
          <w:rFonts w:asciiTheme="minorHAnsi" w:hAnsiTheme="minorHAnsi" w:cstheme="minorHAnsi"/>
          <w:sz w:val="20"/>
          <w:szCs w:val="20"/>
          <w:lang w:val="tr-TR"/>
        </w:rPr>
        <w:t>Sempozyum</w:t>
      </w:r>
      <w:r w:rsidR="006443BB" w:rsidRPr="006443BB">
        <w:rPr>
          <w:rFonts w:asciiTheme="minorHAnsi" w:hAnsiTheme="minorHAnsi" w:cstheme="minorHAnsi"/>
          <w:sz w:val="20"/>
          <w:szCs w:val="20"/>
          <w:lang w:val="tr-TR"/>
        </w:rPr>
        <w:t>u,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r w:rsidR="006443BB" w:rsidRPr="006443BB">
        <w:rPr>
          <w:rFonts w:asciiTheme="minorHAnsi" w:hAnsiTheme="minorHAnsi" w:cstheme="minorHAnsi"/>
          <w:sz w:val="20"/>
          <w:szCs w:val="20"/>
          <w:lang w:val="tr-TR"/>
        </w:rPr>
        <w:t>c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>ilt ve ekosistemleri</w:t>
      </w:r>
      <w:r w:rsidR="006443BB"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üzerine bir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diyalog (Eylül 2022)</w:t>
      </w:r>
    </w:p>
    <w:p w14:paraId="48DE5CC3" w14:textId="77777777" w:rsidR="006032F5" w:rsidRPr="006443BB" w:rsidRDefault="006032F5" w:rsidP="00BB5EB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09195066" w14:textId="5C6925DC" w:rsidR="005A45FD" w:rsidRPr="006443BB" w:rsidRDefault="005A45FD" w:rsidP="00BB5EB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Subtitles: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</w:p>
    <w:p w14:paraId="1E90A889" w14:textId="0B732BAB" w:rsidR="00D80CAA" w:rsidRPr="006443BB" w:rsidRDefault="00D02023" w:rsidP="00BB5EB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Konuşmacılar</w:t>
      </w:r>
      <w:r w:rsidR="006032F5" w:rsidRPr="006443BB">
        <w:rPr>
          <w:rFonts w:asciiTheme="minorHAnsi" w:hAnsiTheme="minorHAnsi" w:cstheme="minorHAnsi"/>
          <w:sz w:val="20"/>
          <w:szCs w:val="20"/>
          <w:lang w:val="tr-TR"/>
        </w:rPr>
        <w:t>: Brigitte Dréno (Fran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="006032F5" w:rsidRPr="006443BB">
        <w:rPr>
          <w:rFonts w:asciiTheme="minorHAnsi" w:hAnsiTheme="minorHAnsi" w:cstheme="minorHAnsi"/>
          <w:sz w:val="20"/>
          <w:szCs w:val="20"/>
          <w:lang w:val="tr-TR"/>
        </w:rPr>
        <w:t>), Enzo Berardesca (</w:t>
      </w:r>
      <w:r w:rsidR="000A12BC" w:rsidRPr="006443BB">
        <w:rPr>
          <w:rFonts w:asciiTheme="minorHAnsi" w:hAnsiTheme="minorHAnsi" w:cstheme="minorHAnsi"/>
          <w:sz w:val="20"/>
          <w:szCs w:val="20"/>
          <w:lang w:val="tr-TR"/>
        </w:rPr>
        <w:t>İ</w:t>
      </w:r>
      <w:r w:rsidR="006032F5" w:rsidRPr="006443BB">
        <w:rPr>
          <w:rFonts w:asciiTheme="minorHAnsi" w:hAnsiTheme="minorHAnsi" w:cstheme="minorHAnsi"/>
          <w:sz w:val="20"/>
          <w:szCs w:val="20"/>
          <w:lang w:val="tr-TR"/>
        </w:rPr>
        <w:t>tal</w:t>
      </w:r>
      <w:r w:rsidR="000A12BC" w:rsidRPr="006443BB">
        <w:rPr>
          <w:rFonts w:asciiTheme="minorHAnsi" w:hAnsiTheme="minorHAnsi" w:cstheme="minorHAnsi"/>
          <w:sz w:val="20"/>
          <w:szCs w:val="20"/>
          <w:lang w:val="tr-TR"/>
        </w:rPr>
        <w:t>ya</w:t>
      </w:r>
      <w:r w:rsidR="006032F5" w:rsidRPr="006443BB">
        <w:rPr>
          <w:rFonts w:asciiTheme="minorHAnsi" w:hAnsiTheme="minorHAnsi" w:cstheme="minorHAnsi"/>
          <w:sz w:val="20"/>
          <w:szCs w:val="20"/>
          <w:lang w:val="tr-TR"/>
        </w:rPr>
        <w:t>), Stéphane Fauverghe (Fran</w:t>
      </w:r>
      <w:r w:rsidR="000A12BC" w:rsidRPr="006443BB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="006032F5" w:rsidRPr="006443BB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09717CF7" w14:textId="59E0ADD2" w:rsidR="00D80CAA" w:rsidRPr="006443BB" w:rsidRDefault="002A338C" w:rsidP="00BB5EB0">
      <w:pPr>
        <w:pStyle w:val="BodyText"/>
        <w:ind w:left="0" w:right="530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Moderat</w:t>
      </w:r>
      <w:r w:rsidR="000A12BC" w:rsidRPr="006443BB">
        <w:rPr>
          <w:rFonts w:asciiTheme="minorHAnsi" w:hAnsiTheme="minorHAnsi" w:cstheme="minorHAnsi"/>
          <w:sz w:val="20"/>
          <w:szCs w:val="20"/>
          <w:lang w:val="tr-TR"/>
        </w:rPr>
        <w:t>ö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>r: Brigitte Dréno (Fran</w:t>
      </w:r>
      <w:r w:rsidR="000A12BC" w:rsidRPr="006443BB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4B3CEABB" w14:textId="253A320D" w:rsidR="007449D0" w:rsidRPr="006443BB" w:rsidRDefault="007449D0" w:rsidP="00BB5EB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</w:p>
    <w:p w14:paraId="449EDF42" w14:textId="77777777" w:rsidR="000472A4" w:rsidRPr="006443BB" w:rsidRDefault="000472A4" w:rsidP="00BB5EB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</w:p>
    <w:p w14:paraId="60EF9F68" w14:textId="3AE99FB7" w:rsidR="00BA6B3A" w:rsidRPr="006443BB" w:rsidRDefault="00BA6B3A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Media slider: </w:t>
      </w:r>
    </w:p>
    <w:p w14:paraId="5CA0715C" w14:textId="4CAAE618" w:rsidR="002D007C" w:rsidRPr="006443BB" w:rsidRDefault="006443BB" w:rsidP="002D007C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hyperlink r:id="rId5" w:history="1">
        <w:r w:rsidR="002D007C" w:rsidRPr="006443BB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https://dam.naos.com/fr/element?id=88768</w:t>
        </w:r>
      </w:hyperlink>
    </w:p>
    <w:p w14:paraId="1229B98E" w14:textId="2FA0F384" w:rsidR="002D007C" w:rsidRPr="006443BB" w:rsidRDefault="006443BB" w:rsidP="002D007C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hyperlink r:id="rId6" w:history="1">
        <w:r w:rsidR="002D007C" w:rsidRPr="006443BB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https://dam.naos.com/fr/element?id=88771</w:t>
        </w:r>
      </w:hyperlink>
    </w:p>
    <w:p w14:paraId="65C03BF9" w14:textId="534A0A13" w:rsidR="002D007C" w:rsidRPr="006443BB" w:rsidRDefault="006443BB" w:rsidP="002D007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7" w:history="1">
        <w:r w:rsidR="002D007C" w:rsidRPr="006443BB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tr-TR"/>
          </w:rPr>
          <w:t>https://dam.naos.com/fr/element?id=89059</w:t>
        </w:r>
      </w:hyperlink>
    </w:p>
    <w:p w14:paraId="1AC9B2ED" w14:textId="5A714F32" w:rsidR="002D007C" w:rsidRPr="006443BB" w:rsidRDefault="006443BB" w:rsidP="002D007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8" w:history="1">
        <w:r w:rsidR="002D007C" w:rsidRPr="006443BB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tr-TR"/>
          </w:rPr>
          <w:t>https://dam.naos.com/fr/element?id=89053</w:t>
        </w:r>
      </w:hyperlink>
    </w:p>
    <w:p w14:paraId="46E1DE0D" w14:textId="77777777" w:rsidR="002D007C" w:rsidRPr="006443BB" w:rsidRDefault="002D007C" w:rsidP="002D007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62107C27" w14:textId="77777777" w:rsidR="002D007C" w:rsidRPr="006443BB" w:rsidRDefault="002D007C" w:rsidP="002D007C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212A1298" w14:textId="77777777" w:rsidR="00D528F1" w:rsidRPr="006443BB" w:rsidRDefault="00D528F1" w:rsidP="00D528F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Tab: </w:t>
      </w:r>
    </w:p>
    <w:p w14:paraId="66181015" w14:textId="758CBDDD" w:rsidR="00D528F1" w:rsidRPr="006443BB" w:rsidRDefault="000A12BC" w:rsidP="00D528F1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Videonun tamamı</w:t>
      </w:r>
    </w:p>
    <w:p w14:paraId="442DDEAE" w14:textId="77777777" w:rsidR="00D528F1" w:rsidRPr="006443BB" w:rsidRDefault="00D528F1" w:rsidP="00D528F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2EC48604" w14:textId="77777777" w:rsidR="00D528F1" w:rsidRPr="006443BB" w:rsidRDefault="00D528F1" w:rsidP="00D528F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Media slider: </w:t>
      </w:r>
    </w:p>
    <w:p w14:paraId="4D059E31" w14:textId="34DC6A10" w:rsidR="001010AA" w:rsidRPr="006443BB" w:rsidRDefault="001010AA" w:rsidP="00D528F1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Mikrobiyomla ilgili önemli g</w:t>
      </w:r>
      <w:r w:rsidR="006443BB">
        <w:rPr>
          <w:rFonts w:asciiTheme="minorHAnsi" w:hAnsiTheme="minorHAnsi" w:cstheme="minorHAnsi"/>
          <w:sz w:val="20"/>
          <w:szCs w:val="20"/>
          <w:lang w:val="tr-TR"/>
        </w:rPr>
        <w:t>üncel bilgiler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>- Brigitte Dréno (Fransa)</w:t>
      </w:r>
    </w:p>
    <w:p w14:paraId="2EC2E859" w14:textId="77777777" w:rsidR="00441E0F" w:rsidRPr="006443BB" w:rsidRDefault="00441E0F" w:rsidP="00D528F1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Cilt bariyeri ve çevre arasındaki etkileşimler - Enzo Berardesca (İtalya)</w:t>
      </w:r>
    </w:p>
    <w:p w14:paraId="7AFCB922" w14:textId="29A21B3D" w:rsidR="00D528F1" w:rsidRPr="006443BB" w:rsidRDefault="000F4930" w:rsidP="00D528F1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Hastaların yaşam kalitesini eski haline getirmek için cilt bariyeri</w:t>
      </w:r>
      <w:r w:rsidR="006443BB">
        <w:rPr>
          <w:rFonts w:asciiTheme="minorHAnsi" w:hAnsiTheme="minorHAnsi" w:cstheme="minorHAnsi"/>
          <w:sz w:val="20"/>
          <w:szCs w:val="20"/>
          <w:lang w:val="tr-TR"/>
        </w:rPr>
        <w:t xml:space="preserve"> üzerine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etki e</w:t>
      </w:r>
      <w:r w:rsidR="006443BB">
        <w:rPr>
          <w:rFonts w:asciiTheme="minorHAnsi" w:hAnsiTheme="minorHAnsi" w:cstheme="minorHAnsi"/>
          <w:sz w:val="20"/>
          <w:szCs w:val="20"/>
          <w:lang w:val="tr-TR"/>
        </w:rPr>
        <w:t>dilmesi</w:t>
      </w:r>
      <w:r w:rsidRPr="006443BB">
        <w:rPr>
          <w:rFonts w:asciiTheme="minorHAnsi" w:hAnsiTheme="minorHAnsi" w:cstheme="minorHAnsi"/>
          <w:sz w:val="20"/>
          <w:szCs w:val="20"/>
          <w:lang w:val="tr-TR"/>
        </w:rPr>
        <w:t xml:space="preserve"> - Stéphane Fauverghe (Fransa)</w:t>
      </w:r>
    </w:p>
    <w:p w14:paraId="1A483F14" w14:textId="77777777" w:rsidR="0099161C" w:rsidRPr="006443BB" w:rsidRDefault="0099161C" w:rsidP="0099161C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6443BB">
        <w:rPr>
          <w:rFonts w:asciiTheme="minorHAnsi" w:hAnsiTheme="minorHAnsi" w:cstheme="minorHAnsi"/>
          <w:sz w:val="20"/>
          <w:szCs w:val="20"/>
          <w:lang w:val="tr-TR"/>
        </w:rPr>
        <w:t>Soru-Cevap</w:t>
      </w:r>
    </w:p>
    <w:p w14:paraId="02D4FA49" w14:textId="77777777" w:rsidR="00D528F1" w:rsidRPr="006443BB" w:rsidRDefault="00D528F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41A55639" w14:textId="6D0FC38B" w:rsidR="00D80CAA" w:rsidRPr="006443BB" w:rsidRDefault="006443BB" w:rsidP="00BB5EB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hyperlink r:id="rId9" w:history="1">
        <w:r w:rsidR="006032F5" w:rsidRPr="006443BB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https://dam.naos.com/fr/element?id=89056</w:t>
        </w:r>
      </w:hyperlink>
    </w:p>
    <w:p w14:paraId="204CBBA1" w14:textId="77777777" w:rsidR="006032F5" w:rsidRPr="006443BB" w:rsidRDefault="006032F5" w:rsidP="00BB5EB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037086BD" w14:textId="625D0EAC" w:rsidR="00E574B5" w:rsidRPr="006443BB" w:rsidRDefault="00E574B5" w:rsidP="00BB5EB0">
      <w:pPr>
        <w:ind w:right="530"/>
        <w:jc w:val="both"/>
        <w:rPr>
          <w:rFonts w:asciiTheme="minorHAnsi" w:hAnsiTheme="minorHAnsi" w:cstheme="minorHAnsi"/>
          <w:i/>
          <w:iCs/>
          <w:sz w:val="20"/>
          <w:szCs w:val="20"/>
          <w:lang w:val="tr-TR"/>
        </w:rPr>
      </w:pPr>
    </w:p>
    <w:sectPr w:rsidR="00E574B5" w:rsidRPr="006443BB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46EF0B13"/>
    <w:multiLevelType w:val="hybridMultilevel"/>
    <w:tmpl w:val="1BF03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4" w15:restartNumberingAfterBreak="0">
    <w:nsid w:val="754121BA"/>
    <w:multiLevelType w:val="hybridMultilevel"/>
    <w:tmpl w:val="12D8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6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540442601">
    <w:abstractNumId w:val="3"/>
  </w:num>
  <w:num w:numId="2" w16cid:durableId="1848906389">
    <w:abstractNumId w:val="10"/>
  </w:num>
  <w:num w:numId="3" w16cid:durableId="2122145880">
    <w:abstractNumId w:val="4"/>
  </w:num>
  <w:num w:numId="4" w16cid:durableId="2092459746">
    <w:abstractNumId w:val="15"/>
  </w:num>
  <w:num w:numId="5" w16cid:durableId="124809758">
    <w:abstractNumId w:val="6"/>
  </w:num>
  <w:num w:numId="6" w16cid:durableId="991057651">
    <w:abstractNumId w:val="7"/>
  </w:num>
  <w:num w:numId="7" w16cid:durableId="2024429029">
    <w:abstractNumId w:val="5"/>
  </w:num>
  <w:num w:numId="8" w16cid:durableId="220798753">
    <w:abstractNumId w:val="16"/>
  </w:num>
  <w:num w:numId="9" w16cid:durableId="1244493106">
    <w:abstractNumId w:val="9"/>
  </w:num>
  <w:num w:numId="10" w16cid:durableId="200677118">
    <w:abstractNumId w:val="12"/>
  </w:num>
  <w:num w:numId="11" w16cid:durableId="530726206">
    <w:abstractNumId w:val="1"/>
  </w:num>
  <w:num w:numId="12" w16cid:durableId="1687318137">
    <w:abstractNumId w:val="0"/>
  </w:num>
  <w:num w:numId="13" w16cid:durableId="792867962">
    <w:abstractNumId w:val="2"/>
  </w:num>
  <w:num w:numId="14" w16cid:durableId="425536332">
    <w:abstractNumId w:val="13"/>
  </w:num>
  <w:num w:numId="15" w16cid:durableId="1417701907">
    <w:abstractNumId w:val="11"/>
  </w:num>
  <w:num w:numId="16" w16cid:durableId="168177374">
    <w:abstractNumId w:val="8"/>
  </w:num>
  <w:num w:numId="17" w16cid:durableId="1519276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472A4"/>
    <w:rsid w:val="00087E0C"/>
    <w:rsid w:val="000A12BC"/>
    <w:rsid w:val="000F4930"/>
    <w:rsid w:val="001010AA"/>
    <w:rsid w:val="001046BC"/>
    <w:rsid w:val="0025105E"/>
    <w:rsid w:val="002544A3"/>
    <w:rsid w:val="002A338C"/>
    <w:rsid w:val="002D007C"/>
    <w:rsid w:val="003A252C"/>
    <w:rsid w:val="003B23FC"/>
    <w:rsid w:val="00441DB8"/>
    <w:rsid w:val="00441E0F"/>
    <w:rsid w:val="005A45FD"/>
    <w:rsid w:val="006032F5"/>
    <w:rsid w:val="00610E5D"/>
    <w:rsid w:val="00630207"/>
    <w:rsid w:val="00640641"/>
    <w:rsid w:val="006443BB"/>
    <w:rsid w:val="006C0EA1"/>
    <w:rsid w:val="006D2FA2"/>
    <w:rsid w:val="00710633"/>
    <w:rsid w:val="007449D0"/>
    <w:rsid w:val="007D3C2B"/>
    <w:rsid w:val="008500DC"/>
    <w:rsid w:val="008C0FF0"/>
    <w:rsid w:val="00941831"/>
    <w:rsid w:val="0099161C"/>
    <w:rsid w:val="009C60D5"/>
    <w:rsid w:val="009F49A8"/>
    <w:rsid w:val="00A407CD"/>
    <w:rsid w:val="00A4727E"/>
    <w:rsid w:val="00A73018"/>
    <w:rsid w:val="00AB6CEB"/>
    <w:rsid w:val="00AF7A11"/>
    <w:rsid w:val="00B25852"/>
    <w:rsid w:val="00B33E62"/>
    <w:rsid w:val="00BA6B3A"/>
    <w:rsid w:val="00BB3447"/>
    <w:rsid w:val="00BB5EB0"/>
    <w:rsid w:val="00C37CAD"/>
    <w:rsid w:val="00D02023"/>
    <w:rsid w:val="00D528F1"/>
    <w:rsid w:val="00D73A82"/>
    <w:rsid w:val="00D80CAA"/>
    <w:rsid w:val="00DD01A4"/>
    <w:rsid w:val="00E20D1B"/>
    <w:rsid w:val="00E574B5"/>
    <w:rsid w:val="00F345C3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AA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89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89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887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m.naos.com/fr/element?id=887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m.naos.com/fr/element?id=8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12</cp:revision>
  <dcterms:created xsi:type="dcterms:W3CDTF">2023-04-22T11:15:00Z</dcterms:created>
  <dcterms:modified xsi:type="dcterms:W3CDTF">2023-04-24T08:39:00Z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