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C30B1" w14:textId="77777777" w:rsidR="00E57DFB" w:rsidRDefault="00E57DFB" w:rsidP="00E57DFB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>Please don’t translate the field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s</w:t>
      </w: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 xml:space="preserve"> in red</w:t>
      </w:r>
    </w:p>
    <w:p w14:paraId="5B14AC40" w14:textId="77777777" w:rsidR="00E57DFB" w:rsidRPr="008C66FF" w:rsidRDefault="00E57DFB" w:rsidP="00E57DFB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</w:p>
    <w:p w14:paraId="4320F033" w14:textId="77777777" w:rsidR="00E57DFB" w:rsidRPr="00F601C6" w:rsidRDefault="00E57DFB" w:rsidP="00E57DFB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Title: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1D9CF726" w14:textId="7011DA7F" w:rsidR="000D7F70" w:rsidRPr="007637B0" w:rsidRDefault="000D7F70" w:rsidP="00E57DFB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7637B0">
        <w:rPr>
          <w:rFonts w:ascii="Times New Roman" w:hAnsi="Times New Roman" w:cs="Times New Roman"/>
          <w:sz w:val="32"/>
          <w:szCs w:val="32"/>
          <w:lang w:val="tr-TR"/>
        </w:rPr>
        <w:t xml:space="preserve">Sun Active </w:t>
      </w:r>
      <w:proofErr w:type="spellStart"/>
      <w:r w:rsidRPr="007637B0">
        <w:rPr>
          <w:rFonts w:ascii="Times New Roman" w:hAnsi="Times New Roman" w:cs="Times New Roman"/>
          <w:sz w:val="32"/>
          <w:szCs w:val="32"/>
          <w:lang w:val="tr-TR"/>
        </w:rPr>
        <w:t>Defense</w:t>
      </w:r>
      <w:proofErr w:type="spellEnd"/>
      <w:r w:rsidR="007637B0" w:rsidRPr="007637B0">
        <w:rPr>
          <w:rFonts w:ascii="Times New Roman" w:hAnsi="Times New Roman" w:cs="Times New Roman"/>
          <w:sz w:val="32"/>
          <w:szCs w:val="32"/>
          <w:lang w:val="tr-TR"/>
        </w:rPr>
        <w:t xml:space="preserve"> Patenti, Cildin Doğal Mekanizmalarını Nasıl Korur ve </w:t>
      </w:r>
      <w:r w:rsidR="00577F1B" w:rsidRPr="007637B0">
        <w:rPr>
          <w:rFonts w:ascii="Times New Roman" w:hAnsi="Times New Roman" w:cs="Times New Roman"/>
          <w:sz w:val="32"/>
          <w:szCs w:val="32"/>
          <w:lang w:val="tr-TR"/>
        </w:rPr>
        <w:t>Güçlendirir?</w:t>
      </w:r>
    </w:p>
    <w:p w14:paraId="114D4955" w14:textId="77777777" w:rsidR="00E57DFB" w:rsidRPr="007637B0" w:rsidRDefault="00E57DFB" w:rsidP="00E57DFB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5D030A68" w14:textId="77777777" w:rsidR="00E57DFB" w:rsidRPr="007637B0" w:rsidRDefault="00E57DFB" w:rsidP="00E57DFB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7637B0">
        <w:rPr>
          <w:rFonts w:ascii="Times New Roman" w:hAnsi="Times New Roman" w:cs="Times New Roman"/>
          <w:i/>
          <w:iCs/>
          <w:color w:val="FF0000"/>
          <w:lang w:val="tr-TR"/>
        </w:rPr>
        <w:t xml:space="preserve">Media </w:t>
      </w:r>
      <w:proofErr w:type="spellStart"/>
      <w:r w:rsidRPr="007637B0">
        <w:rPr>
          <w:rFonts w:ascii="Times New Roman" w:hAnsi="Times New Roman" w:cs="Times New Roman"/>
          <w:i/>
          <w:iCs/>
          <w:color w:val="FF0000"/>
          <w:lang w:val="tr-TR"/>
        </w:rPr>
        <w:t>slider</w:t>
      </w:r>
      <w:proofErr w:type="spellEnd"/>
      <w:r w:rsidRPr="007637B0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7637B0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6D7A9B99" w14:textId="6B11C682" w:rsidR="00E57DFB" w:rsidRPr="007637B0" w:rsidRDefault="00577F1B" w:rsidP="00E57DFB">
      <w:pPr>
        <w:rPr>
          <w:lang w:val="tr-TR"/>
        </w:rPr>
      </w:pPr>
      <w:hyperlink r:id="rId5" w:history="1">
        <w:r w:rsidR="00621498" w:rsidRPr="007637B0">
          <w:rPr>
            <w:rStyle w:val="Hyperlink"/>
            <w:lang w:val="tr-TR"/>
          </w:rPr>
          <w:t>https://dam.naos.com/fr/element?id=34243</w:t>
        </w:r>
      </w:hyperlink>
    </w:p>
    <w:p w14:paraId="2758F7CC" w14:textId="77777777" w:rsidR="00621498" w:rsidRPr="007637B0" w:rsidRDefault="00621498" w:rsidP="00E57DFB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13B0275C" w14:textId="77777777" w:rsidR="00E57DFB" w:rsidRPr="007637B0" w:rsidRDefault="00E57DFB" w:rsidP="00E57DFB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7637B0">
        <w:rPr>
          <w:rFonts w:ascii="Times New Roman" w:hAnsi="Times New Roman" w:cs="Times New Roman"/>
          <w:i/>
          <w:iCs/>
          <w:color w:val="FF0000"/>
          <w:lang w:val="tr-TR"/>
        </w:rPr>
        <w:t>Tab:</w:t>
      </w:r>
      <w:r w:rsidRPr="007637B0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Pr="007637B0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214DB511" w14:textId="77777777" w:rsidR="00130A7C" w:rsidRPr="007637B0" w:rsidRDefault="00130A7C" w:rsidP="00130A7C">
      <w:pPr>
        <w:rPr>
          <w:rFonts w:ascii="Times New Roman" w:hAnsi="Times New Roman" w:cs="Times New Roman"/>
          <w:sz w:val="24"/>
          <w:szCs w:val="24"/>
          <w:lang w:val="tr-TR"/>
        </w:rPr>
      </w:pPr>
      <w:r w:rsidRPr="007637B0">
        <w:rPr>
          <w:rFonts w:ascii="Times New Roman" w:hAnsi="Times New Roman" w:cs="Times New Roman"/>
          <w:sz w:val="24"/>
          <w:szCs w:val="24"/>
          <w:lang w:val="tr-TR"/>
        </w:rPr>
        <w:t>Hatırlanması gereken önemli noktalar</w:t>
      </w:r>
    </w:p>
    <w:p w14:paraId="7C643ED4" w14:textId="77777777" w:rsidR="00E57DFB" w:rsidRPr="007637B0" w:rsidRDefault="00E57DFB" w:rsidP="00E57DFB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2CCB436D" w14:textId="3A9B31CC" w:rsidR="00E57DFB" w:rsidRPr="007637B0" w:rsidRDefault="00E57DFB" w:rsidP="00E57DFB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7637B0">
        <w:rPr>
          <w:rFonts w:ascii="Times New Roman" w:hAnsi="Times New Roman" w:cs="Times New Roman"/>
          <w:i/>
          <w:iCs/>
          <w:color w:val="FF0000"/>
          <w:lang w:val="tr-TR"/>
        </w:rPr>
        <w:t>Text</w:t>
      </w:r>
      <w:proofErr w:type="spellEnd"/>
      <w:r w:rsidRPr="007637B0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7637B0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Pr="007637B0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6ED22CE2" w14:textId="1ED6A35F" w:rsidR="00E57DFB" w:rsidRPr="007637B0" w:rsidRDefault="007637B0" w:rsidP="00E57D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Cildin </w:t>
      </w:r>
      <w:r w:rsidR="00130A7C" w:rsidRPr="007637B0">
        <w:rPr>
          <w:rFonts w:ascii="Times New Roman" w:hAnsi="Times New Roman" w:cs="Times New Roman"/>
          <w:b/>
          <w:bCs/>
          <w:sz w:val="24"/>
          <w:szCs w:val="24"/>
          <w:lang w:val="tr-TR"/>
        </w:rPr>
        <w:t>UVB/UVA radyasyonuna uzun süre maruz kal</w:t>
      </w: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ması</w:t>
      </w:r>
      <w:r w:rsidR="00130A7C" w:rsidRPr="007637B0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durumunda ne</w:t>
      </w:r>
      <w:r w:rsidR="00577F1B">
        <w:rPr>
          <w:rFonts w:ascii="Times New Roman" w:hAnsi="Times New Roman" w:cs="Times New Roman"/>
          <w:b/>
          <w:bCs/>
          <w:sz w:val="24"/>
          <w:szCs w:val="24"/>
          <w:lang w:val="tr-TR"/>
        </w:rPr>
        <w:t>ler</w:t>
      </w:r>
      <w:r w:rsidR="00130A7C" w:rsidRPr="007637B0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olur?</w:t>
      </w:r>
    </w:p>
    <w:p w14:paraId="21E7A672" w14:textId="31E56AF0" w:rsidR="00737783" w:rsidRPr="007637B0" w:rsidRDefault="00737783" w:rsidP="0073778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7637B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Skualen oksidasyonu</w:t>
      </w:r>
    </w:p>
    <w:p w14:paraId="4EE92C78" w14:textId="2533F1E5" w:rsidR="00737783" w:rsidRPr="007637B0" w:rsidRDefault="00577F1B" w:rsidP="0073778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ROS’a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karşı </w:t>
      </w:r>
      <w:r w:rsidR="00737783" w:rsidRPr="007637B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antioksidan savunma </w:t>
      </w:r>
      <w:r w:rsidR="00F41707" w:rsidRPr="007637B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(reaktif oksijen türevleri)</w:t>
      </w:r>
    </w:p>
    <w:p w14:paraId="625BD541" w14:textId="1998F395" w:rsidR="00737783" w:rsidRPr="007637B0" w:rsidRDefault="00737783" w:rsidP="0073778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7637B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DNA hasarı olan hücreler</w:t>
      </w:r>
      <w:r w:rsidR="00577F1B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de aşırı DNA onarımı</w:t>
      </w:r>
    </w:p>
    <w:p w14:paraId="7810FA66" w14:textId="3CCD29F9" w:rsidR="00737783" w:rsidRPr="007637B0" w:rsidRDefault="00737783" w:rsidP="0073778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7637B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Hasarlı hücrelerin </w:t>
      </w:r>
      <w:proofErr w:type="spellStart"/>
      <w:r w:rsidRPr="007637B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Langerhans</w:t>
      </w:r>
      <w:proofErr w:type="spellEnd"/>
      <w:r w:rsidRPr="007637B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hücreleri tarafından tespiti (bağışıklık savunması)</w:t>
      </w:r>
    </w:p>
    <w:p w14:paraId="181820D3" w14:textId="3A94A6EB" w:rsidR="00737783" w:rsidRPr="007637B0" w:rsidRDefault="00737783" w:rsidP="0073778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proofErr w:type="spellStart"/>
      <w:r w:rsidRPr="007637B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Langerhans</w:t>
      </w:r>
      <w:proofErr w:type="spellEnd"/>
      <w:r w:rsidRPr="007637B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hücrelerinin kaçışı</w:t>
      </w:r>
    </w:p>
    <w:p w14:paraId="11FB1D97" w14:textId="77777777" w:rsidR="00E57DFB" w:rsidRPr="007637B0" w:rsidRDefault="00E57DFB" w:rsidP="00E57DFB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</w:p>
    <w:p w14:paraId="69AAD2D7" w14:textId="7C8F324D" w:rsidR="00E57DFB" w:rsidRPr="007637B0" w:rsidRDefault="00D81637" w:rsidP="00E57DF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  <w:r w:rsidRPr="007637B0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Sun Active </w:t>
      </w:r>
      <w:proofErr w:type="spellStart"/>
      <w:r w:rsidRPr="007637B0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Defense</w:t>
      </w:r>
      <w:proofErr w:type="spellEnd"/>
      <w:r w:rsidRPr="007637B0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, cildin doğal savunmasını muhafaza etmesine nasıl yardımcı olur</w:t>
      </w:r>
      <w:r w:rsidR="00E57DFB" w:rsidRPr="007637B0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?</w:t>
      </w:r>
    </w:p>
    <w:p w14:paraId="126E3502" w14:textId="1D458D14" w:rsidR="00687F57" w:rsidRPr="007637B0" w:rsidRDefault="00687F57" w:rsidP="00687F57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7637B0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UVB/UVA filtreleri</w:t>
      </w:r>
      <w:r w:rsidRPr="007637B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sayesinde </w:t>
      </w:r>
      <w:r w:rsidR="007637B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güneşe fiziksel </w:t>
      </w:r>
      <w:r w:rsidRPr="007637B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koruma</w:t>
      </w:r>
      <w:r w:rsidR="007637B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sağlar</w:t>
      </w:r>
    </w:p>
    <w:p w14:paraId="28F43C69" w14:textId="51080FAC" w:rsidR="00687F57" w:rsidRPr="007637B0" w:rsidRDefault="00687F57" w:rsidP="00687F57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proofErr w:type="spellStart"/>
      <w:r w:rsidRPr="007637B0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E</w:t>
      </w:r>
      <w:r w:rsidR="007637B0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ktoin</w:t>
      </w:r>
      <w:proofErr w:type="spellEnd"/>
      <w:r w:rsidR="007637B0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 ve</w:t>
      </w:r>
      <w:r w:rsidRPr="007637B0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 </w:t>
      </w:r>
      <w:proofErr w:type="spellStart"/>
      <w:r w:rsidRPr="007637B0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Mannitol</w:t>
      </w:r>
      <w:proofErr w:type="spellEnd"/>
      <w:r w:rsidR="007637B0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 </w:t>
      </w:r>
      <w:r w:rsidR="007637B0" w:rsidRPr="007637B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sayesinde güçlendirilmiş biyolojik koruma sağlar.</w:t>
      </w:r>
    </w:p>
    <w:p w14:paraId="4E6A0CCA" w14:textId="6B525EAE" w:rsidR="00687F57" w:rsidRPr="007637B0" w:rsidRDefault="00577F1B" w:rsidP="00687F57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577F1B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Cildin doğal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 a</w:t>
      </w:r>
      <w:r w:rsidR="00687F57" w:rsidRPr="007637B0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ntioksidan sa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vunmasını</w:t>
      </w:r>
      <w:r w:rsidR="00687F57" w:rsidRPr="007637B0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, DNA bütünlüğünü</w:t>
      </w:r>
      <w:r w:rsidR="00687F57" w:rsidRPr="007637B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ve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bağışıklık savunmasını güçlendirir.</w:t>
      </w:r>
    </w:p>
    <w:sectPr w:rsidR="00687F57" w:rsidRPr="00763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64A17"/>
    <w:multiLevelType w:val="hybridMultilevel"/>
    <w:tmpl w:val="3F4E0B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C1C64"/>
    <w:multiLevelType w:val="hybridMultilevel"/>
    <w:tmpl w:val="4FCE03FC"/>
    <w:lvl w:ilvl="0" w:tplc="381611C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032408">
    <w:abstractNumId w:val="1"/>
  </w:num>
  <w:num w:numId="2" w16cid:durableId="986322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DFB"/>
    <w:rsid w:val="000D7F70"/>
    <w:rsid w:val="00130A7C"/>
    <w:rsid w:val="00486B64"/>
    <w:rsid w:val="00577F1B"/>
    <w:rsid w:val="00621498"/>
    <w:rsid w:val="00687F57"/>
    <w:rsid w:val="00737783"/>
    <w:rsid w:val="007637B0"/>
    <w:rsid w:val="007A7E76"/>
    <w:rsid w:val="00973EDB"/>
    <w:rsid w:val="009941F8"/>
    <w:rsid w:val="00D81637"/>
    <w:rsid w:val="00E57DFB"/>
    <w:rsid w:val="00EB2514"/>
    <w:rsid w:val="00F41707"/>
    <w:rsid w:val="00FB60E1"/>
    <w:rsid w:val="00FE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77E11"/>
  <w15:chartTrackingRefBased/>
  <w15:docId w15:val="{863B1DB3-6900-4B09-AF12-8AC539E1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D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7DF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7DF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57D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am.naos.com/fr/element?id=342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RABETTE Coraline</dc:creator>
  <cp:keywords/>
  <dc:description/>
  <cp:lastModifiedBy>Bilgesu Aybars</cp:lastModifiedBy>
  <cp:revision>3</cp:revision>
  <dcterms:created xsi:type="dcterms:W3CDTF">2023-04-27T07:39:00Z</dcterms:created>
  <dcterms:modified xsi:type="dcterms:W3CDTF">2023-05-04T11:25:00Z</dcterms:modified>
</cp:coreProperties>
</file>