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1EEC" w14:textId="77777777" w:rsidR="002733D4" w:rsidRPr="008C66FF" w:rsidRDefault="002733D4" w:rsidP="002733D4">
      <w:pPr>
        <w:jc w:val="both"/>
        <w:rPr>
          <w:rFonts w:ascii="Times New Roman" w:hAnsi="Times New Roman" w:cs="Times New Roman"/>
          <w:i/>
          <w:iCs/>
          <w:color w:val="FF0000"/>
          <w:lang w:val="en-US"/>
        </w:rPr>
      </w:pPr>
      <w:r w:rsidRPr="008C66FF">
        <w:rPr>
          <w:rFonts w:ascii="Times New Roman" w:hAnsi="Times New Roman" w:cs="Times New Roman"/>
          <w:i/>
          <w:iCs/>
          <w:color w:val="FF0000"/>
          <w:lang w:val="en-US"/>
        </w:rPr>
        <w:t>Please don’t translate the field</w:t>
      </w:r>
      <w:r>
        <w:rPr>
          <w:rFonts w:ascii="Times New Roman" w:hAnsi="Times New Roman" w:cs="Times New Roman"/>
          <w:i/>
          <w:iCs/>
          <w:color w:val="FF0000"/>
          <w:lang w:val="en-US"/>
        </w:rPr>
        <w:t>s</w:t>
      </w:r>
      <w:r w:rsidRPr="008C66FF">
        <w:rPr>
          <w:rFonts w:ascii="Times New Roman" w:hAnsi="Times New Roman" w:cs="Times New Roman"/>
          <w:i/>
          <w:iCs/>
          <w:color w:val="FF0000"/>
          <w:lang w:val="en-US"/>
        </w:rPr>
        <w:t xml:space="preserve"> in red</w:t>
      </w:r>
    </w:p>
    <w:p w14:paraId="68F58C4D" w14:textId="77777777" w:rsidR="002733D4" w:rsidRDefault="002733D4" w:rsidP="002733D4">
      <w:pPr>
        <w:jc w:val="both"/>
        <w:rPr>
          <w:rFonts w:ascii="Times New Roman" w:hAnsi="Times New Roman" w:cs="Times New Roman"/>
          <w:i/>
          <w:iCs/>
          <w:color w:val="FF0000"/>
          <w:lang w:val="en-US"/>
        </w:rPr>
      </w:pPr>
    </w:p>
    <w:p w14:paraId="6F2B11F6" w14:textId="09F36F83" w:rsidR="000F0E23" w:rsidRPr="00713A75" w:rsidRDefault="002733D4" w:rsidP="000F0E23">
      <w:pPr>
        <w:jc w:val="both"/>
        <w:rPr>
          <w:rFonts w:ascii="Times New Roman" w:hAnsi="Times New Roman" w:cs="Times New Roman"/>
          <w:sz w:val="28"/>
          <w:szCs w:val="28"/>
          <w:lang w:val="tr-TR"/>
        </w:rPr>
      </w:pPr>
      <w:r w:rsidRPr="00713A75">
        <w:rPr>
          <w:rFonts w:ascii="Times New Roman" w:hAnsi="Times New Roman" w:cs="Times New Roman"/>
          <w:i/>
          <w:iCs/>
          <w:color w:val="FF0000"/>
          <w:lang w:val="tr-TR"/>
        </w:rPr>
        <w:t>Title:</w:t>
      </w:r>
      <w:r w:rsidRPr="00713A75">
        <w:rPr>
          <w:rFonts w:ascii="Times New Roman" w:hAnsi="Times New Roman" w:cs="Times New Roman"/>
          <w:sz w:val="32"/>
          <w:szCs w:val="32"/>
          <w:lang w:val="tr-TR"/>
        </w:rPr>
        <w:t xml:space="preserve"> </w:t>
      </w:r>
      <w:r w:rsidR="00B86FF0" w:rsidRPr="00713A75">
        <w:rPr>
          <w:rFonts w:ascii="Times New Roman" w:hAnsi="Times New Roman" w:cs="Times New Roman"/>
          <w:sz w:val="28"/>
          <w:szCs w:val="28"/>
          <w:lang w:val="tr-TR"/>
        </w:rPr>
        <w:t>Marc, 43 yaşında, “Eller havaya”</w:t>
      </w:r>
    </w:p>
    <w:p w14:paraId="42C484CE" w14:textId="77777777" w:rsidR="00EE1C3B" w:rsidRPr="00713A75" w:rsidRDefault="00EE1C3B" w:rsidP="000F0E23">
      <w:pPr>
        <w:jc w:val="both"/>
        <w:rPr>
          <w:rFonts w:ascii="Times New Roman" w:hAnsi="Times New Roman" w:cs="Times New Roman"/>
          <w:sz w:val="24"/>
          <w:szCs w:val="24"/>
          <w:lang w:val="tr-TR"/>
        </w:rPr>
      </w:pPr>
    </w:p>
    <w:p w14:paraId="64FF3AAB" w14:textId="1B3B2709" w:rsidR="00D47441" w:rsidRPr="00713A75" w:rsidRDefault="00A4391D" w:rsidP="00536C42">
      <w:pPr>
        <w:jc w:val="both"/>
        <w:rPr>
          <w:rFonts w:ascii="Times New Roman" w:hAnsi="Times New Roman" w:cs="Times New Roman"/>
          <w:sz w:val="32"/>
          <w:szCs w:val="32"/>
          <w:lang w:val="tr-TR"/>
        </w:rPr>
      </w:pPr>
      <w:r w:rsidRPr="00713A75">
        <w:rPr>
          <w:rFonts w:ascii="Times New Roman" w:hAnsi="Times New Roman" w:cs="Times New Roman"/>
          <w:i/>
          <w:iCs/>
          <w:color w:val="FF0000"/>
          <w:lang w:val="tr-TR"/>
        </w:rPr>
        <w:t>Subtitle</w:t>
      </w:r>
      <w:r w:rsidR="00111EEA" w:rsidRPr="00713A75">
        <w:rPr>
          <w:rFonts w:ascii="Times New Roman" w:hAnsi="Times New Roman" w:cs="Times New Roman"/>
          <w:i/>
          <w:iCs/>
          <w:color w:val="FF0000"/>
          <w:lang w:val="tr-TR"/>
        </w:rPr>
        <w:t>s</w:t>
      </w:r>
      <w:r w:rsidRPr="00713A75">
        <w:rPr>
          <w:rFonts w:ascii="Times New Roman" w:hAnsi="Times New Roman" w:cs="Times New Roman"/>
          <w:i/>
          <w:iCs/>
          <w:color w:val="FF0000"/>
          <w:lang w:val="tr-TR"/>
        </w:rPr>
        <w:t>:</w:t>
      </w:r>
      <w:r w:rsidRPr="00713A75">
        <w:rPr>
          <w:rFonts w:ascii="Times New Roman" w:hAnsi="Times New Roman" w:cs="Times New Roman"/>
          <w:sz w:val="32"/>
          <w:szCs w:val="32"/>
          <w:lang w:val="tr-TR"/>
        </w:rPr>
        <w:t xml:space="preserve"> </w:t>
      </w:r>
      <w:r w:rsidR="00FE74AD" w:rsidRPr="00713A75">
        <w:rPr>
          <w:rFonts w:ascii="Times New Roman" w:hAnsi="Times New Roman" w:cs="Times New Roman"/>
          <w:sz w:val="24"/>
          <w:szCs w:val="24"/>
          <w:lang w:val="tr-TR"/>
        </w:rPr>
        <w:t>FDVF (Future Dermatologists and Venereologists of France/ Fransa</w:t>
      </w:r>
      <w:r w:rsidR="00D47631" w:rsidRPr="00713A75">
        <w:rPr>
          <w:rFonts w:ascii="Times New Roman" w:hAnsi="Times New Roman" w:cs="Times New Roman"/>
          <w:sz w:val="24"/>
          <w:szCs w:val="24"/>
          <w:lang w:val="tr-TR"/>
        </w:rPr>
        <w:t>’nın</w:t>
      </w:r>
      <w:r w:rsidR="00FE74AD" w:rsidRPr="00713A75">
        <w:rPr>
          <w:rFonts w:ascii="Times New Roman" w:hAnsi="Times New Roman" w:cs="Times New Roman"/>
          <w:sz w:val="24"/>
          <w:szCs w:val="24"/>
          <w:lang w:val="tr-TR"/>
        </w:rPr>
        <w:t xml:space="preserve"> Geleceğin Dermatologları ve Venereologları) stajyer doktorlarının katılımıyla yazılmıştır.</w:t>
      </w:r>
    </w:p>
    <w:p w14:paraId="00B2E09E" w14:textId="1324FD06" w:rsidR="00D47441" w:rsidRPr="00713A75" w:rsidRDefault="00D47441" w:rsidP="00D47441">
      <w:pPr>
        <w:jc w:val="both"/>
        <w:rPr>
          <w:lang w:val="tr-TR"/>
        </w:rPr>
      </w:pPr>
    </w:p>
    <w:p w14:paraId="28AB2428" w14:textId="19002191" w:rsidR="004F4FC5" w:rsidRPr="00713A75" w:rsidRDefault="004F4FC5" w:rsidP="004F4FC5">
      <w:pPr>
        <w:jc w:val="both"/>
        <w:rPr>
          <w:rFonts w:ascii="Times New Roman" w:hAnsi="Times New Roman" w:cs="Times New Roman"/>
          <w:sz w:val="28"/>
          <w:szCs w:val="28"/>
          <w:lang w:val="tr-TR"/>
        </w:rPr>
      </w:pPr>
      <w:r w:rsidRPr="00713A75">
        <w:rPr>
          <w:rFonts w:ascii="Times New Roman" w:hAnsi="Times New Roman" w:cs="Times New Roman"/>
          <w:i/>
          <w:iCs/>
          <w:color w:val="FF0000"/>
          <w:lang w:val="tr-TR"/>
        </w:rPr>
        <w:t>T</w:t>
      </w:r>
      <w:r w:rsidR="0047249F" w:rsidRPr="00713A75">
        <w:rPr>
          <w:rFonts w:ascii="Times New Roman" w:hAnsi="Times New Roman" w:cs="Times New Roman"/>
          <w:i/>
          <w:iCs/>
          <w:color w:val="FF0000"/>
          <w:lang w:val="tr-TR"/>
        </w:rPr>
        <w:t>ab:</w:t>
      </w:r>
      <w:r w:rsidR="0047249F" w:rsidRPr="00713A75">
        <w:rPr>
          <w:rFonts w:ascii="Times New Roman" w:hAnsi="Times New Roman" w:cs="Times New Roman"/>
          <w:sz w:val="32"/>
          <w:szCs w:val="32"/>
          <w:lang w:val="tr-TR"/>
        </w:rPr>
        <w:t xml:space="preserve"> </w:t>
      </w:r>
      <w:r w:rsidR="002B1F63" w:rsidRPr="00713A75">
        <w:rPr>
          <w:rFonts w:ascii="Times New Roman" w:hAnsi="Times New Roman" w:cs="Times New Roman"/>
          <w:sz w:val="28"/>
          <w:szCs w:val="28"/>
          <w:lang w:val="tr-TR"/>
        </w:rPr>
        <w:t>Klinik sunum</w:t>
      </w:r>
    </w:p>
    <w:p w14:paraId="7FB35D4E" w14:textId="3048358E" w:rsidR="00CF2FDA" w:rsidRPr="00713A75" w:rsidRDefault="00CF2FDA" w:rsidP="004F4FC5">
      <w:pPr>
        <w:jc w:val="both"/>
        <w:rPr>
          <w:rFonts w:ascii="Times New Roman" w:hAnsi="Times New Roman" w:cs="Times New Roman"/>
          <w:i/>
          <w:iCs/>
          <w:color w:val="FF0000"/>
          <w:lang w:val="tr-TR"/>
        </w:rPr>
      </w:pPr>
    </w:p>
    <w:p w14:paraId="473C43CD" w14:textId="77777777" w:rsidR="00A40E90" w:rsidRPr="00713A75" w:rsidRDefault="00A40E90" w:rsidP="00A40E90">
      <w:pPr>
        <w:jc w:val="both"/>
        <w:rPr>
          <w:rFonts w:ascii="Times New Roman" w:hAnsi="Times New Roman" w:cs="Times New Roman"/>
          <w:sz w:val="32"/>
          <w:szCs w:val="32"/>
          <w:lang w:val="tr-TR"/>
        </w:rPr>
      </w:pPr>
      <w:r w:rsidRPr="00713A75">
        <w:rPr>
          <w:rFonts w:ascii="Times New Roman" w:hAnsi="Times New Roman" w:cs="Times New Roman"/>
          <w:i/>
          <w:iCs/>
          <w:color w:val="FF0000"/>
          <w:lang w:val="tr-TR"/>
        </w:rPr>
        <w:t>Media slider:</w:t>
      </w:r>
      <w:r w:rsidRPr="00713A75">
        <w:rPr>
          <w:rFonts w:ascii="Times New Roman" w:hAnsi="Times New Roman" w:cs="Times New Roman"/>
          <w:sz w:val="32"/>
          <w:szCs w:val="32"/>
          <w:lang w:val="tr-TR"/>
        </w:rPr>
        <w:t xml:space="preserve"> </w:t>
      </w:r>
    </w:p>
    <w:p w14:paraId="5D3B4E6B" w14:textId="4C9B97AE" w:rsidR="00A40E90" w:rsidRPr="00713A75" w:rsidRDefault="00713A75" w:rsidP="004F4FC5">
      <w:pPr>
        <w:jc w:val="both"/>
        <w:rPr>
          <w:rFonts w:ascii="Times New Roman" w:hAnsi="Times New Roman" w:cs="Times New Roman"/>
          <w:sz w:val="24"/>
          <w:szCs w:val="24"/>
          <w:lang w:val="tr-TR"/>
        </w:rPr>
      </w:pPr>
      <w:hyperlink r:id="rId6" w:history="1">
        <w:r w:rsidR="00364106" w:rsidRPr="00713A75">
          <w:rPr>
            <w:rStyle w:val="Hyperlink"/>
            <w:rFonts w:ascii="Times New Roman" w:hAnsi="Times New Roman" w:cs="Times New Roman"/>
            <w:sz w:val="24"/>
            <w:szCs w:val="24"/>
            <w:lang w:val="tr-TR"/>
          </w:rPr>
          <w:t>https://dam.naos.com/fr/element?id=96943</w:t>
        </w:r>
      </w:hyperlink>
    </w:p>
    <w:p w14:paraId="539EF0B8" w14:textId="1D642FC1" w:rsidR="00364106" w:rsidRPr="00713A75" w:rsidRDefault="00713A75" w:rsidP="004F4FC5">
      <w:pPr>
        <w:jc w:val="both"/>
        <w:rPr>
          <w:rFonts w:ascii="Times New Roman" w:hAnsi="Times New Roman" w:cs="Times New Roman"/>
          <w:sz w:val="24"/>
          <w:szCs w:val="24"/>
          <w:lang w:val="tr-TR"/>
        </w:rPr>
      </w:pPr>
      <w:hyperlink r:id="rId7" w:history="1">
        <w:r w:rsidR="00364106" w:rsidRPr="00713A75">
          <w:rPr>
            <w:rStyle w:val="Hyperlink"/>
            <w:rFonts w:ascii="Times New Roman" w:hAnsi="Times New Roman" w:cs="Times New Roman"/>
            <w:sz w:val="24"/>
            <w:szCs w:val="24"/>
            <w:lang w:val="tr-TR"/>
          </w:rPr>
          <w:t>https://dam.naos.com/fr/element?id=96940</w:t>
        </w:r>
      </w:hyperlink>
    </w:p>
    <w:p w14:paraId="14A7A5AC" w14:textId="071D83A8" w:rsidR="00364106" w:rsidRPr="00713A75" w:rsidRDefault="00713A75" w:rsidP="004F4FC5">
      <w:pPr>
        <w:jc w:val="both"/>
        <w:rPr>
          <w:rFonts w:ascii="Times New Roman" w:hAnsi="Times New Roman" w:cs="Times New Roman"/>
          <w:sz w:val="24"/>
          <w:szCs w:val="24"/>
          <w:lang w:val="tr-TR"/>
        </w:rPr>
      </w:pPr>
      <w:hyperlink r:id="rId8" w:history="1">
        <w:r w:rsidR="007014D6" w:rsidRPr="00713A75">
          <w:rPr>
            <w:rStyle w:val="Hyperlink"/>
            <w:rFonts w:ascii="Times New Roman" w:hAnsi="Times New Roman" w:cs="Times New Roman"/>
            <w:sz w:val="24"/>
            <w:szCs w:val="24"/>
            <w:lang w:val="tr-TR"/>
          </w:rPr>
          <w:t>https://dam.naos.com/fr/element?id=96946</w:t>
        </w:r>
      </w:hyperlink>
    </w:p>
    <w:p w14:paraId="77699B25" w14:textId="77777777" w:rsidR="007014D6" w:rsidRPr="00713A75" w:rsidRDefault="007014D6" w:rsidP="004F4FC5">
      <w:pPr>
        <w:jc w:val="both"/>
        <w:rPr>
          <w:rFonts w:ascii="Times New Roman" w:hAnsi="Times New Roman" w:cs="Times New Roman"/>
          <w:sz w:val="24"/>
          <w:szCs w:val="24"/>
          <w:lang w:val="tr-TR"/>
        </w:rPr>
      </w:pPr>
    </w:p>
    <w:p w14:paraId="36E0F087" w14:textId="76E7761D" w:rsidR="004F4FC5" w:rsidRPr="00713A75" w:rsidRDefault="004F4FC5" w:rsidP="004F4FC5">
      <w:pPr>
        <w:jc w:val="both"/>
        <w:rPr>
          <w:rFonts w:ascii="Times New Roman" w:hAnsi="Times New Roman" w:cs="Times New Roman"/>
          <w:sz w:val="32"/>
          <w:szCs w:val="32"/>
          <w:lang w:val="tr-TR"/>
        </w:rPr>
      </w:pPr>
      <w:r w:rsidRPr="00713A75">
        <w:rPr>
          <w:rFonts w:ascii="Times New Roman" w:hAnsi="Times New Roman" w:cs="Times New Roman"/>
          <w:i/>
          <w:iCs/>
          <w:color w:val="FF0000"/>
          <w:lang w:val="tr-TR"/>
        </w:rPr>
        <w:t>Text:</w:t>
      </w:r>
      <w:r w:rsidRPr="00713A75">
        <w:rPr>
          <w:rFonts w:ascii="Times New Roman" w:hAnsi="Times New Roman" w:cs="Times New Roman"/>
          <w:sz w:val="32"/>
          <w:szCs w:val="32"/>
          <w:lang w:val="tr-TR"/>
        </w:rPr>
        <w:t xml:space="preserve"> </w:t>
      </w:r>
    </w:p>
    <w:p w14:paraId="3FC16076" w14:textId="3B4C16FC" w:rsidR="008A4AF0" w:rsidRPr="00713A75" w:rsidRDefault="00512464" w:rsidP="00856B10">
      <w:pPr>
        <w:pStyle w:val="ListParagraph"/>
        <w:numPr>
          <w:ilvl w:val="0"/>
          <w:numId w:val="23"/>
        </w:numPr>
        <w:jc w:val="both"/>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 xml:space="preserve">43 yaşında işsiz bir hasta kronik el lezyonları ile başvurdu. Bir buçuk aydır mantar önleyici krem kullanıyor, bir gelişme </w:t>
      </w:r>
      <w:r w:rsidR="0046450F" w:rsidRPr="00713A75">
        <w:rPr>
          <w:rFonts w:ascii="Times New Roman" w:eastAsia="Times New Roman" w:hAnsi="Times New Roman" w:cs="Times New Roman"/>
          <w:sz w:val="24"/>
          <w:szCs w:val="24"/>
          <w:lang w:val="tr-TR" w:eastAsia="fr-FR"/>
        </w:rPr>
        <w:t>olmamış</w:t>
      </w:r>
      <w:r w:rsidRPr="00713A75">
        <w:rPr>
          <w:rFonts w:ascii="Times New Roman" w:eastAsia="Times New Roman" w:hAnsi="Times New Roman" w:cs="Times New Roman"/>
          <w:sz w:val="24"/>
          <w:szCs w:val="24"/>
          <w:lang w:val="tr-TR" w:eastAsia="fr-FR"/>
        </w:rPr>
        <w:t>.</w:t>
      </w:r>
    </w:p>
    <w:p w14:paraId="6E6BED36" w14:textId="2C4D2482" w:rsidR="008A4AF0" w:rsidRPr="00713A75" w:rsidRDefault="00E5448F" w:rsidP="00856B10">
      <w:pPr>
        <w:pStyle w:val="ListParagraph"/>
        <w:numPr>
          <w:ilvl w:val="0"/>
          <w:numId w:val="23"/>
        </w:numPr>
        <w:jc w:val="both"/>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Durumu, COVID-19 sağlık krizinden bu yana günde birkaç kez el dezenfektanı jeli kullanma ihtiyacı nedeniyle kötüleşmiş.</w:t>
      </w:r>
    </w:p>
    <w:p w14:paraId="43A8A00F" w14:textId="542B1D97" w:rsidR="008A4AF0" w:rsidRPr="00713A75" w:rsidRDefault="008B313F" w:rsidP="00856B10">
      <w:pPr>
        <w:pStyle w:val="ListParagraph"/>
        <w:numPr>
          <w:ilvl w:val="0"/>
          <w:numId w:val="23"/>
        </w:numPr>
        <w:jc w:val="both"/>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 xml:space="preserve">Artık herhangi bir tedavi görmediği çocukluk çağında astım </w:t>
      </w:r>
      <w:r w:rsidR="00BD3EAA" w:rsidRPr="00713A75">
        <w:rPr>
          <w:rFonts w:ascii="Times New Roman" w:eastAsia="Times New Roman" w:hAnsi="Times New Roman" w:cs="Times New Roman"/>
          <w:sz w:val="24"/>
          <w:szCs w:val="24"/>
          <w:lang w:val="tr-TR" w:eastAsia="fr-FR"/>
        </w:rPr>
        <w:t>bilgisi var</w:t>
      </w:r>
      <w:r w:rsidRPr="00713A75">
        <w:rPr>
          <w:rFonts w:ascii="Times New Roman" w:eastAsia="Times New Roman" w:hAnsi="Times New Roman" w:cs="Times New Roman"/>
          <w:sz w:val="24"/>
          <w:szCs w:val="24"/>
          <w:lang w:val="tr-TR" w:eastAsia="fr-FR"/>
        </w:rPr>
        <w:t xml:space="preserve">. Başka kişisel tıbbi </w:t>
      </w:r>
      <w:r w:rsidR="00BD3EAA" w:rsidRPr="00713A75">
        <w:rPr>
          <w:rFonts w:ascii="Times New Roman" w:eastAsia="Times New Roman" w:hAnsi="Times New Roman" w:cs="Times New Roman"/>
          <w:sz w:val="24"/>
          <w:szCs w:val="24"/>
          <w:lang w:val="tr-TR" w:eastAsia="fr-FR"/>
        </w:rPr>
        <w:t>öyküsü</w:t>
      </w:r>
      <w:r w:rsidRPr="00713A75">
        <w:rPr>
          <w:rFonts w:ascii="Times New Roman" w:eastAsia="Times New Roman" w:hAnsi="Times New Roman" w:cs="Times New Roman"/>
          <w:sz w:val="24"/>
          <w:szCs w:val="24"/>
          <w:lang w:val="tr-TR" w:eastAsia="fr-FR"/>
        </w:rPr>
        <w:t xml:space="preserve"> yok.</w:t>
      </w:r>
    </w:p>
    <w:p w14:paraId="56648C53" w14:textId="2291CC3A" w:rsidR="00BB177F" w:rsidRPr="00713A75" w:rsidRDefault="000A6313" w:rsidP="00885D23">
      <w:pPr>
        <w:pStyle w:val="ListParagraph"/>
        <w:numPr>
          <w:ilvl w:val="0"/>
          <w:numId w:val="23"/>
        </w:numPr>
        <w:jc w:val="both"/>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Ailede atopiye yatkınlık not edil</w:t>
      </w:r>
      <w:r w:rsidR="00A672B5" w:rsidRPr="00713A75">
        <w:rPr>
          <w:rFonts w:ascii="Times New Roman" w:eastAsia="Times New Roman" w:hAnsi="Times New Roman" w:cs="Times New Roman"/>
          <w:sz w:val="24"/>
          <w:szCs w:val="24"/>
          <w:lang w:val="tr-TR" w:eastAsia="fr-FR"/>
        </w:rPr>
        <w:t>di</w:t>
      </w:r>
      <w:r w:rsidRPr="00713A75">
        <w:rPr>
          <w:rFonts w:ascii="Times New Roman" w:eastAsia="Times New Roman" w:hAnsi="Times New Roman" w:cs="Times New Roman"/>
          <w:sz w:val="24"/>
          <w:szCs w:val="24"/>
          <w:lang w:val="tr-TR" w:eastAsia="fr-FR"/>
        </w:rPr>
        <w:t>.</w:t>
      </w:r>
    </w:p>
    <w:p w14:paraId="414C3701" w14:textId="5AAE65B9" w:rsidR="00EA316C" w:rsidRPr="00713A75" w:rsidRDefault="00EA316C" w:rsidP="00EA316C">
      <w:pPr>
        <w:pStyle w:val="ListParagraph"/>
        <w:jc w:val="both"/>
        <w:rPr>
          <w:rFonts w:ascii="Times New Roman" w:eastAsia="Times New Roman" w:hAnsi="Times New Roman" w:cs="Times New Roman"/>
          <w:sz w:val="24"/>
          <w:szCs w:val="24"/>
          <w:lang w:val="tr-TR" w:eastAsia="fr-FR"/>
        </w:rPr>
      </w:pPr>
    </w:p>
    <w:p w14:paraId="6F815B59" w14:textId="77777777" w:rsidR="00CC43CD" w:rsidRPr="00713A75" w:rsidRDefault="00CC43CD" w:rsidP="00EA316C">
      <w:pPr>
        <w:pStyle w:val="ListParagraph"/>
        <w:jc w:val="both"/>
        <w:rPr>
          <w:rFonts w:ascii="Times New Roman" w:eastAsia="Times New Roman" w:hAnsi="Times New Roman" w:cs="Times New Roman"/>
          <w:sz w:val="24"/>
          <w:szCs w:val="24"/>
          <w:lang w:val="tr-TR" w:eastAsia="fr-FR"/>
        </w:rPr>
      </w:pPr>
    </w:p>
    <w:p w14:paraId="3510BCE0" w14:textId="57C65808" w:rsidR="00D47441" w:rsidRPr="00713A75" w:rsidRDefault="004F4FC5" w:rsidP="00E92984">
      <w:pPr>
        <w:jc w:val="both"/>
        <w:rPr>
          <w:rFonts w:ascii="Times New Roman" w:hAnsi="Times New Roman" w:cs="Times New Roman"/>
          <w:sz w:val="32"/>
          <w:szCs w:val="32"/>
          <w:lang w:val="tr-TR"/>
        </w:rPr>
      </w:pPr>
      <w:r w:rsidRPr="00713A75">
        <w:rPr>
          <w:rFonts w:ascii="Times New Roman" w:hAnsi="Times New Roman" w:cs="Times New Roman"/>
          <w:i/>
          <w:iCs/>
          <w:color w:val="FF0000"/>
          <w:lang w:val="tr-TR"/>
        </w:rPr>
        <w:t>Tab:</w:t>
      </w:r>
      <w:r w:rsidRPr="00713A75">
        <w:rPr>
          <w:rFonts w:ascii="Times New Roman" w:hAnsi="Times New Roman" w:cs="Times New Roman"/>
          <w:sz w:val="32"/>
          <w:szCs w:val="32"/>
          <w:lang w:val="tr-TR"/>
        </w:rPr>
        <w:t xml:space="preserve"> </w:t>
      </w:r>
      <w:r w:rsidR="00A672B5" w:rsidRPr="00713A75">
        <w:rPr>
          <w:rFonts w:ascii="Times New Roman" w:hAnsi="Times New Roman" w:cs="Times New Roman"/>
          <w:sz w:val="28"/>
          <w:szCs w:val="28"/>
          <w:lang w:val="tr-TR"/>
        </w:rPr>
        <w:t>Test</w:t>
      </w:r>
    </w:p>
    <w:p w14:paraId="31A50F67" w14:textId="77777777" w:rsidR="00D513DF" w:rsidRPr="00713A75" w:rsidRDefault="00D513DF" w:rsidP="004F4FC5">
      <w:pPr>
        <w:jc w:val="both"/>
        <w:rPr>
          <w:rFonts w:ascii="Times New Roman" w:hAnsi="Times New Roman" w:cs="Times New Roman"/>
          <w:i/>
          <w:iCs/>
          <w:color w:val="FF0000"/>
          <w:lang w:val="tr-TR"/>
        </w:rPr>
      </w:pPr>
    </w:p>
    <w:p w14:paraId="4B724689" w14:textId="77777777" w:rsidR="003A7D7D" w:rsidRPr="00713A75" w:rsidRDefault="0094707C" w:rsidP="003A7D7D">
      <w:pPr>
        <w:jc w:val="both"/>
        <w:rPr>
          <w:rFonts w:ascii="Times New Roman" w:hAnsi="Times New Roman" w:cs="Times New Roman"/>
          <w:sz w:val="32"/>
          <w:szCs w:val="32"/>
          <w:lang w:val="tr-TR"/>
        </w:rPr>
      </w:pPr>
      <w:r w:rsidRPr="00713A75">
        <w:rPr>
          <w:rFonts w:ascii="Times New Roman" w:hAnsi="Times New Roman" w:cs="Times New Roman"/>
          <w:i/>
          <w:iCs/>
          <w:color w:val="FF0000"/>
          <w:lang w:val="tr-TR"/>
        </w:rPr>
        <w:t>Quiz</w:t>
      </w:r>
      <w:r w:rsidR="004F4FC5" w:rsidRPr="00713A75">
        <w:rPr>
          <w:rFonts w:ascii="Times New Roman" w:hAnsi="Times New Roman" w:cs="Times New Roman"/>
          <w:i/>
          <w:iCs/>
          <w:color w:val="FF0000"/>
          <w:lang w:val="tr-TR"/>
        </w:rPr>
        <w:t>:</w:t>
      </w:r>
      <w:r w:rsidR="004F4FC5" w:rsidRPr="00713A75">
        <w:rPr>
          <w:rFonts w:ascii="Times New Roman" w:hAnsi="Times New Roman" w:cs="Times New Roman"/>
          <w:sz w:val="32"/>
          <w:szCs w:val="32"/>
          <w:lang w:val="tr-TR"/>
        </w:rPr>
        <w:t xml:space="preserve"> </w:t>
      </w:r>
    </w:p>
    <w:p w14:paraId="39836627" w14:textId="4289DEB3" w:rsidR="003A7D7D" w:rsidRPr="00713A75" w:rsidRDefault="003A7D7D" w:rsidP="003A7D7D">
      <w:pPr>
        <w:jc w:val="both"/>
        <w:rPr>
          <w:rFonts w:ascii="Times New Roman" w:hAnsi="Times New Roman" w:cs="Times New Roman"/>
          <w:sz w:val="32"/>
          <w:szCs w:val="32"/>
          <w:lang w:val="tr-TR"/>
        </w:rPr>
      </w:pPr>
      <w:r w:rsidRPr="00713A75">
        <w:rPr>
          <w:rFonts w:ascii="Times New Roman" w:hAnsi="Times New Roman" w:cs="Times New Roman"/>
          <w:i/>
          <w:iCs/>
          <w:color w:val="FF0000"/>
          <w:u w:val="single"/>
          <w:lang w:val="tr-TR"/>
        </w:rPr>
        <w:t>Label:</w:t>
      </w:r>
      <w:r w:rsidRPr="00713A75">
        <w:rPr>
          <w:rFonts w:ascii="Times New Roman" w:hAnsi="Times New Roman" w:cs="Times New Roman"/>
          <w:sz w:val="32"/>
          <w:szCs w:val="32"/>
          <w:lang w:val="tr-TR"/>
        </w:rPr>
        <w:t xml:space="preserve"> </w:t>
      </w:r>
      <w:r w:rsidR="00A672B5" w:rsidRPr="00713A75">
        <w:rPr>
          <w:rFonts w:ascii="Times New Roman" w:eastAsia="Times New Roman" w:hAnsi="Times New Roman" w:cs="Times New Roman"/>
          <w:sz w:val="24"/>
          <w:szCs w:val="24"/>
          <w:lang w:val="tr-TR" w:eastAsia="fr-FR"/>
        </w:rPr>
        <w:t>Test</w:t>
      </w:r>
    </w:p>
    <w:p w14:paraId="22912603" w14:textId="09517282" w:rsidR="006458E2" w:rsidRPr="00713A75" w:rsidRDefault="00223CEC" w:rsidP="006458E2">
      <w:pPr>
        <w:pStyle w:val="NormalWeb"/>
        <w:spacing w:after="240" w:afterAutospacing="0"/>
        <w:jc w:val="both"/>
        <w:rPr>
          <w:i/>
          <w:iCs/>
          <w:lang w:val="tr-TR"/>
        </w:rPr>
      </w:pPr>
      <w:r w:rsidRPr="00713A75">
        <w:rPr>
          <w:rFonts w:eastAsiaTheme="minorHAnsi"/>
          <w:i/>
          <w:iCs/>
          <w:color w:val="FF0000"/>
          <w:sz w:val="22"/>
          <w:szCs w:val="22"/>
          <w:u w:val="single"/>
          <w:lang w:val="tr-TR" w:eastAsia="en-US"/>
        </w:rPr>
        <w:t>Question</w:t>
      </w:r>
      <w:r w:rsidRPr="00713A75">
        <w:rPr>
          <w:i/>
          <w:iCs/>
          <w:color w:val="FF0000"/>
          <w:lang w:val="tr-TR"/>
        </w:rPr>
        <w:t>:</w:t>
      </w:r>
      <w:r w:rsidR="00B66DA2" w:rsidRPr="00713A75">
        <w:rPr>
          <w:lang w:val="tr-TR"/>
        </w:rPr>
        <w:t xml:space="preserve"> Teşhisiniz nedir? </w:t>
      </w:r>
      <w:r w:rsidR="00B66DA2" w:rsidRPr="00713A75">
        <w:rPr>
          <w:i/>
          <w:iCs/>
          <w:lang w:val="tr-TR"/>
        </w:rPr>
        <w:t>(yalnızca bir doğru yanıt)</w:t>
      </w:r>
    </w:p>
    <w:p w14:paraId="356BFF6E" w14:textId="4C10D17A" w:rsidR="006458E2" w:rsidRPr="00713A75" w:rsidRDefault="003A4CF5" w:rsidP="006458E2">
      <w:pPr>
        <w:pStyle w:val="Default"/>
        <w:rPr>
          <w:rFonts w:ascii="Times New Roman" w:hAnsi="Times New Roman" w:cs="Times New Roman"/>
          <w:i/>
          <w:iCs/>
          <w:color w:val="FF0000"/>
          <w:sz w:val="22"/>
          <w:szCs w:val="22"/>
          <w:u w:val="single"/>
          <w:lang w:val="tr-TR"/>
        </w:rPr>
      </w:pPr>
      <w:r w:rsidRPr="00713A75">
        <w:rPr>
          <w:rFonts w:ascii="Times New Roman" w:hAnsi="Times New Roman" w:cs="Times New Roman"/>
          <w:i/>
          <w:iCs/>
          <w:color w:val="FF0000"/>
          <w:sz w:val="22"/>
          <w:szCs w:val="22"/>
          <w:u w:val="single"/>
          <w:lang w:val="tr-TR"/>
        </w:rPr>
        <w:t>Response</w:t>
      </w:r>
      <w:r w:rsidR="008A48C7" w:rsidRPr="00713A75">
        <w:rPr>
          <w:rFonts w:ascii="Times New Roman" w:hAnsi="Times New Roman" w:cs="Times New Roman"/>
          <w:i/>
          <w:iCs/>
          <w:color w:val="FF0000"/>
          <w:sz w:val="22"/>
          <w:szCs w:val="22"/>
          <w:u w:val="single"/>
          <w:lang w:val="tr-TR"/>
        </w:rPr>
        <w:t xml:space="preserve"> 1</w:t>
      </w:r>
      <w:r w:rsidR="006458E2" w:rsidRPr="00713A75">
        <w:rPr>
          <w:rFonts w:ascii="Times New Roman" w:hAnsi="Times New Roman" w:cs="Times New Roman"/>
          <w:i/>
          <w:iCs/>
          <w:color w:val="FF0000"/>
          <w:sz w:val="22"/>
          <w:szCs w:val="22"/>
          <w:u w:val="single"/>
          <w:lang w:val="tr-TR"/>
        </w:rPr>
        <w:t>:</w:t>
      </w:r>
      <w:r w:rsidR="00FF6107" w:rsidRPr="00713A75">
        <w:rPr>
          <w:rFonts w:ascii="Times New Roman" w:hAnsi="Times New Roman" w:cs="Times New Roman"/>
          <w:i/>
          <w:iCs/>
          <w:color w:val="FF0000"/>
          <w:sz w:val="22"/>
          <w:szCs w:val="22"/>
          <w:u w:val="single"/>
          <w:lang w:val="tr-TR"/>
        </w:rPr>
        <w:t xml:space="preserve"> </w:t>
      </w:r>
    </w:p>
    <w:p w14:paraId="3C4122CB" w14:textId="77777777" w:rsidR="008A48C7" w:rsidRPr="00713A75" w:rsidRDefault="008A48C7" w:rsidP="006458E2">
      <w:pPr>
        <w:pStyle w:val="Default"/>
        <w:rPr>
          <w:rFonts w:ascii="Times New Roman" w:hAnsi="Times New Roman" w:cs="Times New Roman"/>
          <w:i/>
          <w:iCs/>
          <w:color w:val="FF0000"/>
          <w:sz w:val="22"/>
          <w:szCs w:val="22"/>
          <w:u w:val="single"/>
          <w:lang w:val="tr-TR"/>
        </w:rPr>
      </w:pPr>
    </w:p>
    <w:p w14:paraId="6B4DDA7B" w14:textId="3D10938D" w:rsidR="00FF6107" w:rsidRPr="00713A75" w:rsidRDefault="00073245" w:rsidP="00856B10">
      <w:pPr>
        <w:autoSpaceDE w:val="0"/>
        <w:autoSpaceDN w:val="0"/>
        <w:adjustRightInd w:val="0"/>
        <w:spacing w:after="0" w:line="240" w:lineRule="auto"/>
        <w:rPr>
          <w:rFonts w:ascii="Times New Roman" w:hAnsi="Times New Roman" w:cs="Times New Roman"/>
          <w:i/>
          <w:iCs/>
          <w:color w:val="FF0000"/>
          <w:u w:val="single"/>
          <w:lang w:val="tr-TR"/>
        </w:rPr>
      </w:pPr>
      <w:r w:rsidRPr="00713A75">
        <w:rPr>
          <w:rFonts w:ascii="Times New Roman" w:eastAsia="Times New Roman" w:hAnsi="Times New Roman" w:cs="Times New Roman"/>
          <w:sz w:val="24"/>
          <w:szCs w:val="24"/>
          <w:lang w:val="tr-TR" w:eastAsia="fr-FR"/>
        </w:rPr>
        <w:t>Palmoplantar Psoriasis (Sedef Hastalığı)</w:t>
      </w:r>
    </w:p>
    <w:p w14:paraId="4F9AEAD2" w14:textId="099A2794" w:rsidR="00130B44" w:rsidRPr="00713A75" w:rsidRDefault="00130B44" w:rsidP="00856B10">
      <w:p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hAnsi="Times New Roman" w:cs="Times New Roman"/>
          <w:i/>
          <w:iCs/>
          <w:color w:val="FF0000"/>
          <w:lang w:val="tr-TR"/>
        </w:rPr>
        <w:t xml:space="preserve">Optional Response Text : </w:t>
      </w:r>
      <w:r w:rsidR="00A04D2C" w:rsidRPr="00713A75">
        <w:rPr>
          <w:rFonts w:ascii="Times New Roman" w:eastAsia="Times New Roman" w:hAnsi="Times New Roman" w:cs="Times New Roman"/>
          <w:sz w:val="24"/>
          <w:szCs w:val="24"/>
          <w:lang w:val="tr-TR" w:eastAsia="fr-FR"/>
        </w:rPr>
        <w:t>Yanlış cevap!</w:t>
      </w:r>
    </w:p>
    <w:p w14:paraId="4AA13D9C" w14:textId="77777777" w:rsidR="00130B44" w:rsidRPr="00713A75" w:rsidRDefault="00130B44" w:rsidP="00130B44">
      <w:pPr>
        <w:autoSpaceDE w:val="0"/>
        <w:autoSpaceDN w:val="0"/>
        <w:adjustRightInd w:val="0"/>
        <w:spacing w:after="0" w:line="240" w:lineRule="auto"/>
        <w:ind w:left="360"/>
        <w:rPr>
          <w:rFonts w:ascii="Times New Roman" w:hAnsi="Times New Roman" w:cs="Times New Roman"/>
          <w:i/>
          <w:iCs/>
          <w:color w:val="FF0000"/>
          <w:u w:val="single"/>
          <w:lang w:val="tr-TR"/>
        </w:rPr>
      </w:pPr>
    </w:p>
    <w:p w14:paraId="25C2186C" w14:textId="63141463" w:rsidR="008A48C7" w:rsidRPr="00713A75" w:rsidRDefault="008A48C7" w:rsidP="008A48C7">
      <w:pPr>
        <w:autoSpaceDE w:val="0"/>
        <w:autoSpaceDN w:val="0"/>
        <w:adjustRightInd w:val="0"/>
        <w:spacing w:after="0" w:line="240" w:lineRule="auto"/>
        <w:rPr>
          <w:rFonts w:ascii="Times New Roman" w:hAnsi="Times New Roman" w:cs="Times New Roman"/>
          <w:i/>
          <w:iCs/>
          <w:color w:val="FF0000"/>
          <w:u w:val="single"/>
          <w:lang w:val="tr-TR"/>
        </w:rPr>
      </w:pPr>
    </w:p>
    <w:p w14:paraId="3E46408F" w14:textId="11432E88" w:rsidR="008A48C7" w:rsidRPr="00713A75" w:rsidRDefault="008A48C7" w:rsidP="008A48C7">
      <w:pPr>
        <w:pStyle w:val="Default"/>
        <w:rPr>
          <w:rFonts w:ascii="Times New Roman" w:hAnsi="Times New Roman" w:cs="Times New Roman"/>
          <w:i/>
          <w:iCs/>
          <w:color w:val="FF0000"/>
          <w:sz w:val="22"/>
          <w:szCs w:val="22"/>
          <w:u w:val="single"/>
          <w:lang w:val="tr-TR"/>
        </w:rPr>
      </w:pPr>
      <w:r w:rsidRPr="00713A75">
        <w:rPr>
          <w:rFonts w:ascii="Times New Roman" w:hAnsi="Times New Roman" w:cs="Times New Roman"/>
          <w:i/>
          <w:iCs/>
          <w:color w:val="FF0000"/>
          <w:sz w:val="22"/>
          <w:szCs w:val="22"/>
          <w:u w:val="single"/>
          <w:lang w:val="tr-TR"/>
        </w:rPr>
        <w:t xml:space="preserve">Response 2: </w:t>
      </w:r>
    </w:p>
    <w:p w14:paraId="145F17FF" w14:textId="77777777" w:rsidR="008A48C7" w:rsidRPr="00713A75" w:rsidRDefault="008A48C7" w:rsidP="008A48C7">
      <w:pPr>
        <w:autoSpaceDE w:val="0"/>
        <w:autoSpaceDN w:val="0"/>
        <w:adjustRightInd w:val="0"/>
        <w:spacing w:after="0" w:line="240" w:lineRule="auto"/>
        <w:rPr>
          <w:rFonts w:ascii="Times New Roman" w:hAnsi="Times New Roman" w:cs="Times New Roman"/>
          <w:i/>
          <w:iCs/>
          <w:color w:val="FF0000"/>
          <w:u w:val="single"/>
          <w:lang w:val="tr-TR"/>
        </w:rPr>
      </w:pPr>
    </w:p>
    <w:p w14:paraId="5B0F6217" w14:textId="6AEFE46B" w:rsidR="006344C2" w:rsidRPr="00713A75" w:rsidRDefault="00CA7556" w:rsidP="00856B10">
      <w:p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Kontakt</w:t>
      </w:r>
      <w:r w:rsidR="006344C2" w:rsidRPr="00713A75">
        <w:rPr>
          <w:rFonts w:ascii="Times New Roman" w:eastAsia="Times New Roman" w:hAnsi="Times New Roman" w:cs="Times New Roman"/>
          <w:sz w:val="24"/>
          <w:szCs w:val="24"/>
          <w:lang w:val="tr-TR" w:eastAsia="fr-FR"/>
        </w:rPr>
        <w:t xml:space="preserve"> e</w:t>
      </w:r>
      <w:r w:rsidRPr="00713A75">
        <w:rPr>
          <w:rFonts w:ascii="Times New Roman" w:eastAsia="Times New Roman" w:hAnsi="Times New Roman" w:cs="Times New Roman"/>
          <w:sz w:val="24"/>
          <w:szCs w:val="24"/>
          <w:lang w:val="tr-TR" w:eastAsia="fr-FR"/>
        </w:rPr>
        <w:t>g</w:t>
      </w:r>
      <w:r w:rsidR="006344C2" w:rsidRPr="00713A75">
        <w:rPr>
          <w:rFonts w:ascii="Times New Roman" w:eastAsia="Times New Roman" w:hAnsi="Times New Roman" w:cs="Times New Roman"/>
          <w:sz w:val="24"/>
          <w:szCs w:val="24"/>
          <w:lang w:val="tr-TR" w:eastAsia="fr-FR"/>
        </w:rPr>
        <w:t>zema</w:t>
      </w:r>
    </w:p>
    <w:p w14:paraId="554F6688" w14:textId="6B196EA6" w:rsidR="00CC43CD" w:rsidRPr="00713A75" w:rsidRDefault="00CC43CD" w:rsidP="00856B10">
      <w:p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color w:val="FF0000"/>
          <w:sz w:val="24"/>
          <w:szCs w:val="24"/>
          <w:lang w:val="tr-TR" w:eastAsia="fr-FR"/>
        </w:rPr>
        <w:t>&gt;</w:t>
      </w:r>
      <w:r w:rsidRPr="00713A75">
        <w:rPr>
          <w:rFonts w:ascii="Times New Roman" w:hAnsi="Times New Roman" w:cs="Times New Roman"/>
          <w:i/>
          <w:iCs/>
          <w:color w:val="FF0000"/>
          <w:lang w:val="tr-TR"/>
        </w:rPr>
        <w:t xml:space="preserve">Optional Response Text : </w:t>
      </w:r>
      <w:r w:rsidR="00CA7556" w:rsidRPr="00713A75">
        <w:rPr>
          <w:rFonts w:ascii="Times New Roman" w:eastAsia="Times New Roman" w:hAnsi="Times New Roman" w:cs="Times New Roman"/>
          <w:sz w:val="24"/>
          <w:szCs w:val="24"/>
          <w:lang w:val="tr-TR" w:eastAsia="fr-FR"/>
        </w:rPr>
        <w:t>Yanlış cevap!</w:t>
      </w:r>
    </w:p>
    <w:p w14:paraId="70ED8873" w14:textId="5F52FE22" w:rsidR="008A48C7" w:rsidRPr="00713A75" w:rsidRDefault="008A48C7" w:rsidP="008A48C7">
      <w:pPr>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7FEA89A1" w14:textId="77777777" w:rsidR="00A8672C" w:rsidRPr="00713A75" w:rsidRDefault="00A8672C" w:rsidP="008A48C7">
      <w:pPr>
        <w:pStyle w:val="Default"/>
        <w:rPr>
          <w:rFonts w:ascii="Times New Roman" w:hAnsi="Times New Roman" w:cs="Times New Roman"/>
          <w:i/>
          <w:iCs/>
          <w:color w:val="FF0000"/>
          <w:sz w:val="22"/>
          <w:szCs w:val="22"/>
          <w:u w:val="single"/>
          <w:lang w:val="tr-TR"/>
        </w:rPr>
      </w:pPr>
    </w:p>
    <w:p w14:paraId="3AC9FAC0" w14:textId="275B9832" w:rsidR="008A48C7" w:rsidRPr="00713A75" w:rsidRDefault="008A48C7" w:rsidP="008A48C7">
      <w:pPr>
        <w:pStyle w:val="Default"/>
        <w:rPr>
          <w:rFonts w:ascii="Times New Roman" w:hAnsi="Times New Roman" w:cs="Times New Roman"/>
          <w:i/>
          <w:iCs/>
          <w:color w:val="FF0000"/>
          <w:sz w:val="22"/>
          <w:szCs w:val="22"/>
          <w:u w:val="single"/>
          <w:lang w:val="tr-TR"/>
        </w:rPr>
      </w:pPr>
      <w:r w:rsidRPr="00713A75">
        <w:rPr>
          <w:rFonts w:ascii="Times New Roman" w:hAnsi="Times New Roman" w:cs="Times New Roman"/>
          <w:i/>
          <w:iCs/>
          <w:color w:val="FF0000"/>
          <w:sz w:val="22"/>
          <w:szCs w:val="22"/>
          <w:u w:val="single"/>
          <w:lang w:val="tr-TR"/>
        </w:rPr>
        <w:t xml:space="preserve">Response 3: </w:t>
      </w:r>
    </w:p>
    <w:p w14:paraId="4C470C4A" w14:textId="77777777" w:rsidR="0033514E" w:rsidRPr="00713A75" w:rsidRDefault="0033514E" w:rsidP="0033514E">
      <w:pPr>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29E840EE" w14:textId="7A8EBD93" w:rsidR="0033514E" w:rsidRPr="00713A75" w:rsidRDefault="00586EEC" w:rsidP="00856B10">
      <w:p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 xml:space="preserve">Dishidrotik Egzama </w:t>
      </w:r>
      <w:r w:rsidR="00CC43CD" w:rsidRPr="00713A75">
        <w:rPr>
          <w:rFonts w:ascii="Times New Roman" w:hAnsi="Times New Roman" w:cs="Times New Roman"/>
          <w:i/>
          <w:iCs/>
          <w:color w:val="FF0000"/>
          <w:lang w:val="tr-TR"/>
        </w:rPr>
        <w:t>&gt; Right answer</w:t>
      </w:r>
    </w:p>
    <w:p w14:paraId="07D07D6B" w14:textId="77777777" w:rsidR="00A8672C" w:rsidRPr="00713A75" w:rsidRDefault="00A8672C" w:rsidP="00A8672C">
      <w:pPr>
        <w:pStyle w:val="ListParagraph"/>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11638D95" w14:textId="3AE24263" w:rsidR="008A48C7" w:rsidRPr="00713A75" w:rsidRDefault="008A48C7" w:rsidP="008A48C7">
      <w:pPr>
        <w:autoSpaceDE w:val="0"/>
        <w:autoSpaceDN w:val="0"/>
        <w:adjustRightInd w:val="0"/>
        <w:spacing w:after="0" w:line="240" w:lineRule="auto"/>
        <w:ind w:left="360"/>
        <w:rPr>
          <w:rFonts w:ascii="Times New Roman" w:eastAsia="Times New Roman" w:hAnsi="Times New Roman" w:cs="Times New Roman"/>
          <w:sz w:val="24"/>
          <w:szCs w:val="24"/>
          <w:lang w:val="tr-TR" w:eastAsia="fr-FR"/>
        </w:rPr>
      </w:pPr>
    </w:p>
    <w:p w14:paraId="1135BC4F" w14:textId="0BB27FCC" w:rsidR="008A48C7" w:rsidRPr="00713A75" w:rsidRDefault="008A48C7" w:rsidP="008A48C7">
      <w:pPr>
        <w:pStyle w:val="Default"/>
        <w:rPr>
          <w:rFonts w:ascii="Times New Roman" w:hAnsi="Times New Roman" w:cs="Times New Roman"/>
          <w:i/>
          <w:iCs/>
          <w:color w:val="FF0000"/>
          <w:sz w:val="22"/>
          <w:szCs w:val="22"/>
          <w:u w:val="single"/>
          <w:lang w:val="tr-TR"/>
        </w:rPr>
      </w:pPr>
      <w:r w:rsidRPr="00713A75">
        <w:rPr>
          <w:rFonts w:ascii="Times New Roman" w:hAnsi="Times New Roman" w:cs="Times New Roman"/>
          <w:i/>
          <w:iCs/>
          <w:color w:val="FF0000"/>
          <w:sz w:val="22"/>
          <w:szCs w:val="22"/>
          <w:u w:val="single"/>
          <w:lang w:val="tr-TR"/>
        </w:rPr>
        <w:t xml:space="preserve">Response 4: </w:t>
      </w:r>
    </w:p>
    <w:p w14:paraId="431DAF39" w14:textId="77777777" w:rsidR="00130B44" w:rsidRPr="00713A75" w:rsidRDefault="00130B44" w:rsidP="00130B44">
      <w:pPr>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651F1C17" w14:textId="77777777" w:rsidR="00C11CD1" w:rsidRPr="00713A75" w:rsidRDefault="00C11CD1" w:rsidP="00856B10">
      <w:p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Dermatofitoz</w:t>
      </w:r>
    </w:p>
    <w:p w14:paraId="6455E62A" w14:textId="51E29A2D" w:rsidR="00A8672C" w:rsidRPr="00713A75" w:rsidRDefault="00A8672C" w:rsidP="00C11CD1">
      <w:p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color w:val="FF0000"/>
          <w:sz w:val="24"/>
          <w:szCs w:val="24"/>
          <w:lang w:val="tr-TR" w:eastAsia="fr-FR"/>
        </w:rPr>
        <w:t>&gt;</w:t>
      </w:r>
      <w:r w:rsidRPr="00713A75">
        <w:rPr>
          <w:rFonts w:ascii="Times New Roman" w:hAnsi="Times New Roman" w:cs="Times New Roman"/>
          <w:i/>
          <w:iCs/>
          <w:color w:val="FF0000"/>
          <w:lang w:val="tr-TR"/>
        </w:rPr>
        <w:t xml:space="preserve">Optional Response Text : </w:t>
      </w:r>
      <w:r w:rsidR="00C11CD1" w:rsidRPr="00713A75">
        <w:rPr>
          <w:rFonts w:ascii="Times New Roman" w:eastAsia="Times New Roman" w:hAnsi="Times New Roman" w:cs="Times New Roman"/>
          <w:sz w:val="24"/>
          <w:szCs w:val="24"/>
          <w:lang w:val="tr-TR" w:eastAsia="fr-FR"/>
        </w:rPr>
        <w:t>Yanlış cevap!</w:t>
      </w:r>
    </w:p>
    <w:p w14:paraId="42BDC84E" w14:textId="77777777" w:rsidR="00C11CD1" w:rsidRPr="00713A75" w:rsidRDefault="00C11CD1" w:rsidP="00C11CD1">
      <w:pPr>
        <w:autoSpaceDE w:val="0"/>
        <w:autoSpaceDN w:val="0"/>
        <w:adjustRightInd w:val="0"/>
        <w:spacing w:after="0" w:line="240" w:lineRule="auto"/>
        <w:rPr>
          <w:rFonts w:ascii="Times New Roman" w:eastAsia="Times New Roman" w:hAnsi="Times New Roman" w:cs="Times New Roman"/>
          <w:lang w:val="tr-TR" w:eastAsia="fr-FR"/>
        </w:rPr>
      </w:pPr>
    </w:p>
    <w:p w14:paraId="03AFC3EF" w14:textId="77777777" w:rsidR="00063FA8" w:rsidRPr="00713A75" w:rsidRDefault="00063FA8" w:rsidP="00063FA8">
      <w:pPr>
        <w:pStyle w:val="Default"/>
        <w:rPr>
          <w:rFonts w:ascii="Times New Roman" w:hAnsi="Times New Roman" w:cs="Times New Roman"/>
          <w:i/>
          <w:iCs/>
          <w:color w:val="FF0000"/>
          <w:sz w:val="22"/>
          <w:szCs w:val="22"/>
          <w:u w:val="single"/>
          <w:lang w:val="tr-TR"/>
        </w:rPr>
      </w:pPr>
    </w:p>
    <w:p w14:paraId="01E6B7A7" w14:textId="3CBB352C" w:rsidR="009D06D5" w:rsidRPr="00713A75" w:rsidRDefault="00063FA8" w:rsidP="00063FA8">
      <w:pPr>
        <w:pStyle w:val="Default"/>
        <w:rPr>
          <w:rFonts w:ascii="Times New Roman" w:hAnsi="Times New Roman" w:cs="Times New Roman"/>
          <w:i/>
          <w:iCs/>
          <w:color w:val="FF0000"/>
          <w:sz w:val="22"/>
          <w:szCs w:val="22"/>
          <w:u w:val="single"/>
          <w:lang w:val="tr-TR"/>
        </w:rPr>
      </w:pPr>
      <w:r w:rsidRPr="00713A75">
        <w:rPr>
          <w:rFonts w:ascii="Times New Roman" w:hAnsi="Times New Roman" w:cs="Times New Roman"/>
          <w:i/>
          <w:iCs/>
          <w:color w:val="FF0000"/>
          <w:sz w:val="22"/>
          <w:szCs w:val="22"/>
          <w:u w:val="single"/>
          <w:lang w:val="tr-TR"/>
        </w:rPr>
        <w:t>Description Right Answer</w:t>
      </w:r>
      <w:r w:rsidR="004F5DA4" w:rsidRPr="00713A75">
        <w:rPr>
          <w:rFonts w:ascii="Times New Roman" w:hAnsi="Times New Roman" w:cs="Times New Roman"/>
          <w:i/>
          <w:iCs/>
          <w:color w:val="FF0000"/>
          <w:sz w:val="22"/>
          <w:szCs w:val="22"/>
          <w:u w:val="single"/>
          <w:lang w:val="tr-TR"/>
        </w:rPr>
        <w:t>:</w:t>
      </w:r>
    </w:p>
    <w:p w14:paraId="74F3BB5D" w14:textId="4567CB95" w:rsidR="007F36F3" w:rsidRPr="00713A75" w:rsidRDefault="007F36F3" w:rsidP="00063FA8">
      <w:pPr>
        <w:pStyle w:val="Default"/>
        <w:rPr>
          <w:rFonts w:ascii="Times New Roman" w:hAnsi="Times New Roman" w:cs="Times New Roman"/>
          <w:i/>
          <w:iCs/>
          <w:color w:val="FF0000"/>
          <w:sz w:val="22"/>
          <w:szCs w:val="22"/>
          <w:u w:val="single"/>
          <w:lang w:val="tr-TR"/>
        </w:rPr>
      </w:pPr>
    </w:p>
    <w:p w14:paraId="3510E3AF" w14:textId="376AED75" w:rsidR="00A8672C" w:rsidRPr="00713A75" w:rsidRDefault="006F5D1E" w:rsidP="00063FA8">
      <w:pPr>
        <w:pStyle w:val="Default"/>
        <w:rPr>
          <w:rFonts w:ascii="Times New Roman" w:eastAsia="Times New Roman" w:hAnsi="Times New Roman" w:cs="Times New Roman"/>
          <w:color w:val="auto"/>
          <w:lang w:val="tr-TR" w:eastAsia="fr-FR"/>
        </w:rPr>
      </w:pPr>
      <w:r w:rsidRPr="00713A75">
        <w:rPr>
          <w:rFonts w:ascii="Times New Roman" w:eastAsia="Times New Roman" w:hAnsi="Times New Roman" w:cs="Times New Roman"/>
          <w:color w:val="auto"/>
          <w:lang w:val="tr-TR" w:eastAsia="fr-FR"/>
        </w:rPr>
        <w:t>D</w:t>
      </w:r>
      <w:r w:rsidR="006C60EA" w:rsidRPr="00713A75">
        <w:rPr>
          <w:rFonts w:ascii="Times New Roman" w:eastAsia="Times New Roman" w:hAnsi="Times New Roman" w:cs="Times New Roman"/>
          <w:color w:val="auto"/>
          <w:lang w:val="tr-TR" w:eastAsia="fr-FR"/>
        </w:rPr>
        <w:t xml:space="preserve">oğru cevap </w:t>
      </w:r>
      <w:r w:rsidR="006C60EA" w:rsidRPr="00713A75">
        <w:rPr>
          <w:rFonts w:ascii="Times New Roman" w:eastAsia="Times New Roman" w:hAnsi="Times New Roman" w:cs="Times New Roman"/>
          <w:b/>
          <w:bCs/>
          <w:lang w:val="tr-TR" w:eastAsia="fr-FR"/>
        </w:rPr>
        <w:t>dishidrotik egzamadır</w:t>
      </w:r>
      <w:r w:rsidR="00964996" w:rsidRPr="00713A75">
        <w:rPr>
          <w:rFonts w:ascii="Times New Roman" w:eastAsia="Times New Roman" w:hAnsi="Times New Roman" w:cs="Times New Roman"/>
          <w:color w:val="auto"/>
          <w:lang w:val="tr-TR" w:eastAsia="fr-FR"/>
        </w:rPr>
        <w:t>.</w:t>
      </w:r>
    </w:p>
    <w:p w14:paraId="48F8AD06" w14:textId="2D91A789" w:rsidR="003500AC" w:rsidRPr="00713A75" w:rsidRDefault="00013439" w:rsidP="003500AC">
      <w:p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Haydi</w:t>
      </w:r>
      <w:r w:rsidR="003500AC" w:rsidRPr="00713A75">
        <w:rPr>
          <w:rFonts w:ascii="Times New Roman" w:eastAsia="Times New Roman" w:hAnsi="Times New Roman" w:cs="Times New Roman"/>
          <w:sz w:val="24"/>
          <w:szCs w:val="24"/>
          <w:lang w:val="tr-TR" w:eastAsia="fr-FR"/>
        </w:rPr>
        <w:t xml:space="preserve"> ayırıcı tanıları eleyelim :</w:t>
      </w:r>
    </w:p>
    <w:p w14:paraId="3AB4861D" w14:textId="77777777" w:rsidR="00304A05" w:rsidRPr="00713A75" w:rsidRDefault="00304A05" w:rsidP="00A8672C">
      <w:pPr>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657E7CDD" w14:textId="740D92C7" w:rsidR="00856B10" w:rsidRPr="00713A75" w:rsidRDefault="003500AC" w:rsidP="00304A05">
      <w:pPr>
        <w:pStyle w:val="ListParagraph"/>
        <w:numPr>
          <w:ilvl w:val="0"/>
          <w:numId w:val="25"/>
        </w:numPr>
        <w:autoSpaceDE w:val="0"/>
        <w:autoSpaceDN w:val="0"/>
        <w:adjustRightInd w:val="0"/>
        <w:spacing w:after="0" w:line="240" w:lineRule="auto"/>
        <w:rPr>
          <w:rFonts w:ascii="Times New Roman" w:eastAsia="Times New Roman" w:hAnsi="Times New Roman" w:cs="Times New Roman"/>
          <w:b/>
          <w:bCs/>
          <w:sz w:val="24"/>
          <w:szCs w:val="24"/>
          <w:lang w:val="tr-TR" w:eastAsia="fr-FR"/>
        </w:rPr>
      </w:pPr>
      <w:bookmarkStart w:id="0" w:name="_Hlk125735320"/>
      <w:r w:rsidRPr="00713A75">
        <w:rPr>
          <w:rFonts w:ascii="Times New Roman" w:eastAsia="Times New Roman" w:hAnsi="Times New Roman" w:cs="Times New Roman"/>
          <w:b/>
          <w:bCs/>
          <w:sz w:val="24"/>
          <w:szCs w:val="24"/>
          <w:lang w:val="tr-TR" w:eastAsia="fr-FR"/>
        </w:rPr>
        <w:t>Palmoplantar Psoriasis (Sedef Hastalığı)</w:t>
      </w:r>
      <w:r w:rsidR="00EE7326" w:rsidRPr="00713A75">
        <w:rPr>
          <w:rFonts w:ascii="Times New Roman" w:eastAsia="Times New Roman" w:hAnsi="Times New Roman" w:cs="Times New Roman"/>
          <w:b/>
          <w:bCs/>
          <w:sz w:val="24"/>
          <w:szCs w:val="24"/>
          <w:lang w:val="tr-TR" w:eastAsia="fr-FR"/>
        </w:rPr>
        <w:t>:</w:t>
      </w:r>
    </w:p>
    <w:p w14:paraId="53EBEFBC" w14:textId="383C65E0" w:rsidR="005545F8" w:rsidRPr="00713A75" w:rsidRDefault="005545F8" w:rsidP="00856B10">
      <w:pPr>
        <w:pStyle w:val="ListParagraph"/>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Kişisel veya ailesel psoriasis öyküsü tanıyı belirlemeye yardımcı olabilir</w:t>
      </w:r>
      <w:r w:rsidR="001E253A" w:rsidRPr="00713A75">
        <w:rPr>
          <w:rFonts w:ascii="Times New Roman" w:eastAsia="Times New Roman" w:hAnsi="Times New Roman" w:cs="Times New Roman"/>
          <w:sz w:val="24"/>
          <w:szCs w:val="24"/>
          <w:lang w:val="tr-TR" w:eastAsia="fr-FR"/>
        </w:rPr>
        <w:t>. Palmar lezyonlar ayrıca püstüler bir görünüm alabilir.</w:t>
      </w:r>
      <w:r w:rsidR="005679E9" w:rsidRPr="00713A75">
        <w:rPr>
          <w:lang w:val="tr-TR"/>
        </w:rPr>
        <w:t xml:space="preserve"> </w:t>
      </w:r>
      <w:r w:rsidR="005679E9" w:rsidRPr="00713A75">
        <w:rPr>
          <w:rFonts w:ascii="Times New Roman" w:eastAsia="Times New Roman" w:hAnsi="Times New Roman" w:cs="Times New Roman"/>
          <w:sz w:val="24"/>
          <w:szCs w:val="24"/>
          <w:lang w:val="tr-TR" w:eastAsia="fr-FR"/>
        </w:rPr>
        <w:t>Her ikisi de yüksek etkili topikal kortikosteroidlerle tedavi edilen ve retinoidler ve metotreksata yanıt veren palm</w:t>
      </w:r>
      <w:r w:rsidR="00EE3385" w:rsidRPr="00713A75">
        <w:rPr>
          <w:rFonts w:ascii="Times New Roman" w:eastAsia="Times New Roman" w:hAnsi="Times New Roman" w:cs="Times New Roman"/>
          <w:sz w:val="24"/>
          <w:szCs w:val="24"/>
          <w:lang w:val="tr-TR" w:eastAsia="fr-FR"/>
        </w:rPr>
        <w:t>aplontar psoriasis</w:t>
      </w:r>
      <w:r w:rsidR="005679E9" w:rsidRPr="00713A75">
        <w:rPr>
          <w:rFonts w:ascii="Times New Roman" w:eastAsia="Times New Roman" w:hAnsi="Times New Roman" w:cs="Times New Roman"/>
          <w:sz w:val="24"/>
          <w:szCs w:val="24"/>
          <w:lang w:val="tr-TR" w:eastAsia="fr-FR"/>
        </w:rPr>
        <w:t xml:space="preserve"> ile kronik el egzaması arasında bir miktar örtüşme vardır.</w:t>
      </w:r>
    </w:p>
    <w:p w14:paraId="0B5428C2" w14:textId="77777777" w:rsidR="00EE7326" w:rsidRPr="00713A75" w:rsidRDefault="00EE7326" w:rsidP="00304A05">
      <w:pPr>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55CC01E4" w14:textId="388DFD2B" w:rsidR="00856B10" w:rsidRPr="00713A75" w:rsidRDefault="00EE3385" w:rsidP="00304A05">
      <w:pPr>
        <w:pStyle w:val="ListParagraph"/>
        <w:numPr>
          <w:ilvl w:val="0"/>
          <w:numId w:val="25"/>
        </w:numPr>
        <w:autoSpaceDE w:val="0"/>
        <w:autoSpaceDN w:val="0"/>
        <w:adjustRightInd w:val="0"/>
        <w:spacing w:after="0" w:line="240" w:lineRule="auto"/>
        <w:rPr>
          <w:rFonts w:ascii="Times New Roman" w:eastAsia="Times New Roman" w:hAnsi="Times New Roman" w:cs="Times New Roman"/>
          <w:b/>
          <w:bCs/>
          <w:sz w:val="24"/>
          <w:szCs w:val="24"/>
          <w:lang w:val="tr-TR" w:eastAsia="fr-FR"/>
        </w:rPr>
      </w:pPr>
      <w:r w:rsidRPr="00713A75">
        <w:rPr>
          <w:rFonts w:ascii="Times New Roman" w:eastAsia="Times New Roman" w:hAnsi="Times New Roman" w:cs="Times New Roman"/>
          <w:b/>
          <w:bCs/>
          <w:sz w:val="24"/>
          <w:szCs w:val="24"/>
          <w:lang w:val="tr-TR" w:eastAsia="fr-FR"/>
        </w:rPr>
        <w:t>Kontak</w:t>
      </w:r>
      <w:r w:rsidR="000265EB" w:rsidRPr="00713A75">
        <w:rPr>
          <w:rFonts w:ascii="Times New Roman" w:eastAsia="Times New Roman" w:hAnsi="Times New Roman" w:cs="Times New Roman"/>
          <w:b/>
          <w:bCs/>
          <w:sz w:val="24"/>
          <w:szCs w:val="24"/>
          <w:lang w:val="tr-TR" w:eastAsia="fr-FR"/>
        </w:rPr>
        <w:t>t eg</w:t>
      </w:r>
      <w:r w:rsidR="00EE7326" w:rsidRPr="00713A75">
        <w:rPr>
          <w:rFonts w:ascii="Times New Roman" w:eastAsia="Times New Roman" w:hAnsi="Times New Roman" w:cs="Times New Roman"/>
          <w:b/>
          <w:bCs/>
          <w:sz w:val="24"/>
          <w:szCs w:val="24"/>
          <w:lang w:val="tr-TR" w:eastAsia="fr-FR"/>
        </w:rPr>
        <w:t>zema:</w:t>
      </w:r>
    </w:p>
    <w:p w14:paraId="2E5BCB2B" w14:textId="43394271" w:rsidR="00304A05" w:rsidRPr="00713A75" w:rsidRDefault="00107552" w:rsidP="00856B10">
      <w:pPr>
        <w:pStyle w:val="ListParagraph"/>
        <w:autoSpaceDE w:val="0"/>
        <w:autoSpaceDN w:val="0"/>
        <w:adjustRightInd w:val="0"/>
        <w:spacing w:after="0" w:line="240" w:lineRule="auto"/>
        <w:rPr>
          <w:rFonts w:ascii="Times New Roman" w:eastAsia="Times New Roman" w:hAnsi="Times New Roman" w:cs="Times New Roman"/>
          <w:b/>
          <w:bCs/>
          <w:sz w:val="24"/>
          <w:szCs w:val="24"/>
          <w:lang w:val="tr-TR" w:eastAsia="fr-FR"/>
        </w:rPr>
      </w:pPr>
      <w:r w:rsidRPr="00713A75">
        <w:rPr>
          <w:rFonts w:ascii="Times New Roman" w:eastAsia="Times New Roman" w:hAnsi="Times New Roman" w:cs="Times New Roman"/>
          <w:sz w:val="24"/>
          <w:szCs w:val="24"/>
          <w:lang w:val="tr-TR" w:eastAsia="fr-FR"/>
        </w:rPr>
        <w:t xml:space="preserve">Kontakt egzama oldukça eritematözdür ve </w:t>
      </w:r>
      <w:r w:rsidR="00F27D17" w:rsidRPr="00713A75">
        <w:rPr>
          <w:rFonts w:ascii="Times New Roman" w:eastAsia="Times New Roman" w:hAnsi="Times New Roman" w:cs="Times New Roman"/>
          <w:sz w:val="24"/>
          <w:szCs w:val="24"/>
          <w:lang w:val="tr-TR" w:eastAsia="fr-FR"/>
        </w:rPr>
        <w:t xml:space="preserve">keskin sınırlarıyla </w:t>
      </w:r>
      <w:r w:rsidRPr="00713A75">
        <w:rPr>
          <w:rFonts w:ascii="Times New Roman" w:eastAsia="Times New Roman" w:hAnsi="Times New Roman" w:cs="Times New Roman"/>
          <w:sz w:val="24"/>
          <w:szCs w:val="24"/>
          <w:lang w:val="tr-TR" w:eastAsia="fr-FR"/>
        </w:rPr>
        <w:t>çok iyi tanımlan</w:t>
      </w:r>
      <w:r w:rsidR="00F27D17" w:rsidRPr="00713A75">
        <w:rPr>
          <w:rFonts w:ascii="Times New Roman" w:eastAsia="Times New Roman" w:hAnsi="Times New Roman" w:cs="Times New Roman"/>
          <w:sz w:val="24"/>
          <w:szCs w:val="24"/>
          <w:lang w:val="tr-TR" w:eastAsia="fr-FR"/>
        </w:rPr>
        <w:t xml:space="preserve">ır. </w:t>
      </w:r>
      <w:r w:rsidR="00A0422F" w:rsidRPr="00713A75">
        <w:rPr>
          <w:rFonts w:ascii="Times New Roman" w:eastAsia="Times New Roman" w:hAnsi="Times New Roman" w:cs="Times New Roman"/>
          <w:sz w:val="24"/>
          <w:szCs w:val="24"/>
          <w:lang w:val="tr-TR" w:eastAsia="fr-FR"/>
        </w:rPr>
        <w:t xml:space="preserve">Alerjen mesleki olabilir veya belirli boş zaman aktiviteleri sırasında </w:t>
      </w:r>
      <w:r w:rsidR="00AB2B0A" w:rsidRPr="00713A75">
        <w:rPr>
          <w:rFonts w:ascii="Times New Roman" w:eastAsia="Times New Roman" w:hAnsi="Times New Roman" w:cs="Times New Roman"/>
          <w:sz w:val="24"/>
          <w:szCs w:val="24"/>
          <w:lang w:val="tr-TR" w:eastAsia="fr-FR"/>
        </w:rPr>
        <w:t>var olabilir</w:t>
      </w:r>
      <w:r w:rsidR="00A0422F" w:rsidRPr="00713A75">
        <w:rPr>
          <w:rFonts w:ascii="Times New Roman" w:eastAsia="Times New Roman" w:hAnsi="Times New Roman" w:cs="Times New Roman"/>
          <w:sz w:val="24"/>
          <w:szCs w:val="24"/>
          <w:lang w:val="tr-TR" w:eastAsia="fr-FR"/>
        </w:rPr>
        <w:t>.</w:t>
      </w:r>
    </w:p>
    <w:p w14:paraId="5C7D183F" w14:textId="77777777" w:rsidR="00EE7326" w:rsidRPr="00713A75" w:rsidRDefault="00EE7326" w:rsidP="00304A05">
      <w:pPr>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30D6EFDA" w14:textId="10631120" w:rsidR="00856B10" w:rsidRPr="00713A75" w:rsidRDefault="00D75932" w:rsidP="00304A05">
      <w:pPr>
        <w:pStyle w:val="ListParagraph"/>
        <w:numPr>
          <w:ilvl w:val="0"/>
          <w:numId w:val="25"/>
        </w:numPr>
        <w:autoSpaceDE w:val="0"/>
        <w:autoSpaceDN w:val="0"/>
        <w:adjustRightInd w:val="0"/>
        <w:spacing w:after="0" w:line="240" w:lineRule="auto"/>
        <w:rPr>
          <w:rFonts w:ascii="Times New Roman" w:eastAsia="Times New Roman" w:hAnsi="Times New Roman" w:cs="Times New Roman"/>
          <w:b/>
          <w:bCs/>
          <w:sz w:val="24"/>
          <w:szCs w:val="24"/>
          <w:lang w:val="tr-TR" w:eastAsia="fr-FR"/>
        </w:rPr>
      </w:pPr>
      <w:r w:rsidRPr="00713A75">
        <w:rPr>
          <w:rFonts w:ascii="Times New Roman" w:eastAsia="Times New Roman" w:hAnsi="Times New Roman" w:cs="Times New Roman"/>
          <w:b/>
          <w:bCs/>
          <w:sz w:val="24"/>
          <w:szCs w:val="24"/>
          <w:lang w:val="tr-TR" w:eastAsia="fr-FR"/>
        </w:rPr>
        <w:t>Dermatofitoz</w:t>
      </w:r>
      <w:r w:rsidR="00EE7326" w:rsidRPr="00713A75">
        <w:rPr>
          <w:rFonts w:ascii="Times New Roman" w:eastAsia="Times New Roman" w:hAnsi="Times New Roman" w:cs="Times New Roman"/>
          <w:b/>
          <w:bCs/>
          <w:sz w:val="24"/>
          <w:szCs w:val="24"/>
          <w:lang w:val="tr-TR" w:eastAsia="fr-FR"/>
        </w:rPr>
        <w:t>:</w:t>
      </w:r>
    </w:p>
    <w:p w14:paraId="4A6171DF" w14:textId="3D885CF3" w:rsidR="004F5DA4" w:rsidRPr="00713A75" w:rsidRDefault="000E5B38" w:rsidP="00856B10">
      <w:pPr>
        <w:pStyle w:val="ListParagraph"/>
        <w:autoSpaceDE w:val="0"/>
        <w:autoSpaceDN w:val="0"/>
        <w:adjustRightInd w:val="0"/>
        <w:spacing w:after="0" w:line="240" w:lineRule="auto"/>
        <w:rPr>
          <w:rFonts w:ascii="Times New Roman" w:eastAsia="Times New Roman" w:hAnsi="Times New Roman" w:cs="Times New Roman"/>
          <w:b/>
          <w:bCs/>
          <w:sz w:val="24"/>
          <w:szCs w:val="24"/>
          <w:lang w:val="tr-TR" w:eastAsia="fr-FR"/>
        </w:rPr>
      </w:pPr>
      <w:r w:rsidRPr="00713A75">
        <w:rPr>
          <w:rFonts w:ascii="Times New Roman" w:eastAsia="Times New Roman" w:hAnsi="Times New Roman" w:cs="Times New Roman"/>
          <w:sz w:val="24"/>
          <w:szCs w:val="24"/>
          <w:lang w:val="tr-TR" w:eastAsia="fr-FR"/>
        </w:rPr>
        <w:t>Eli etkileyen Tinea manuum lezyonları genellikle “iki ayak bir el” sendromu olarak gelişir.</w:t>
      </w:r>
      <w:r w:rsidR="00600575" w:rsidRPr="00713A75">
        <w:rPr>
          <w:rFonts w:ascii="Times New Roman" w:eastAsia="Times New Roman" w:hAnsi="Times New Roman" w:cs="Times New Roman"/>
          <w:sz w:val="24"/>
          <w:szCs w:val="24"/>
          <w:lang w:val="tr-TR" w:eastAsia="fr-FR"/>
        </w:rPr>
        <w:t xml:space="preserve"> Bu basit palm</w:t>
      </w:r>
      <w:r w:rsidR="003B064B" w:rsidRPr="00713A75">
        <w:rPr>
          <w:rFonts w:ascii="Times New Roman" w:eastAsia="Times New Roman" w:hAnsi="Times New Roman" w:cs="Times New Roman"/>
          <w:sz w:val="24"/>
          <w:szCs w:val="24"/>
          <w:lang w:val="tr-TR" w:eastAsia="fr-FR"/>
        </w:rPr>
        <w:t>oplantar</w:t>
      </w:r>
      <w:r w:rsidR="00600575" w:rsidRPr="00713A75">
        <w:rPr>
          <w:rFonts w:ascii="Times New Roman" w:eastAsia="Times New Roman" w:hAnsi="Times New Roman" w:cs="Times New Roman"/>
          <w:sz w:val="24"/>
          <w:szCs w:val="24"/>
          <w:lang w:val="tr-TR" w:eastAsia="fr-FR"/>
        </w:rPr>
        <w:t xml:space="preserve"> hiperkeratoz ile ortaya çıkabilir.</w:t>
      </w:r>
      <w:r w:rsidR="00EF63DC" w:rsidRPr="00713A75">
        <w:rPr>
          <w:rFonts w:ascii="Times New Roman" w:eastAsia="Times New Roman" w:hAnsi="Times New Roman" w:cs="Times New Roman"/>
          <w:sz w:val="24"/>
          <w:szCs w:val="24"/>
          <w:lang w:val="tr-TR" w:eastAsia="fr-FR"/>
        </w:rPr>
        <w:t xml:space="preserve"> Lezyonlar eritematöz olduğunda, lezyonun merkezinde püstüler aktif bir kenar ile iyileşme vardır.</w:t>
      </w:r>
    </w:p>
    <w:p w14:paraId="679BB7FA" w14:textId="77777777" w:rsidR="00EE7326" w:rsidRPr="00713A75" w:rsidRDefault="00EE7326" w:rsidP="003A4CF5">
      <w:pPr>
        <w:pStyle w:val="Default"/>
        <w:rPr>
          <w:rFonts w:ascii="Times New Roman" w:hAnsi="Times New Roman" w:cs="Times New Roman"/>
          <w:i/>
          <w:iCs/>
          <w:color w:val="FF0000"/>
          <w:sz w:val="22"/>
          <w:szCs w:val="22"/>
          <w:u w:val="single"/>
          <w:lang w:val="tr-TR"/>
        </w:rPr>
      </w:pPr>
    </w:p>
    <w:bookmarkEnd w:id="0"/>
    <w:p w14:paraId="3AF68724" w14:textId="5D764049" w:rsidR="00160A83" w:rsidRPr="00713A75" w:rsidRDefault="00160A83" w:rsidP="003A4CF5">
      <w:pPr>
        <w:pStyle w:val="Default"/>
        <w:rPr>
          <w:rFonts w:ascii="Times New Roman" w:hAnsi="Times New Roman" w:cs="Times New Roman"/>
          <w:i/>
          <w:iCs/>
          <w:color w:val="FF0000"/>
          <w:sz w:val="22"/>
          <w:szCs w:val="22"/>
          <w:u w:val="single"/>
          <w:lang w:val="tr-TR"/>
        </w:rPr>
      </w:pPr>
    </w:p>
    <w:p w14:paraId="1C8D0E55" w14:textId="77777777" w:rsidR="00160A83" w:rsidRPr="00713A75" w:rsidRDefault="00160A83" w:rsidP="003A4CF5">
      <w:pPr>
        <w:pStyle w:val="Default"/>
        <w:rPr>
          <w:rFonts w:ascii="Times New Roman" w:hAnsi="Times New Roman" w:cs="Times New Roman"/>
          <w:i/>
          <w:iCs/>
          <w:color w:val="FF0000"/>
          <w:sz w:val="22"/>
          <w:szCs w:val="22"/>
          <w:u w:val="single"/>
          <w:lang w:val="tr-TR"/>
        </w:rPr>
      </w:pPr>
    </w:p>
    <w:p w14:paraId="62738135" w14:textId="752581EE" w:rsidR="00063FA8" w:rsidRPr="00713A75" w:rsidRDefault="003A4CF5" w:rsidP="003A4CF5">
      <w:pPr>
        <w:pStyle w:val="Default"/>
        <w:rPr>
          <w:rFonts w:ascii="Times New Roman" w:hAnsi="Times New Roman" w:cs="Times New Roman"/>
          <w:i/>
          <w:iCs/>
          <w:color w:val="FF0000"/>
          <w:sz w:val="22"/>
          <w:szCs w:val="22"/>
          <w:u w:val="single"/>
          <w:lang w:val="tr-TR"/>
        </w:rPr>
      </w:pPr>
      <w:r w:rsidRPr="00713A75">
        <w:rPr>
          <w:rFonts w:ascii="Times New Roman" w:hAnsi="Times New Roman" w:cs="Times New Roman"/>
          <w:i/>
          <w:iCs/>
          <w:color w:val="FF0000"/>
          <w:sz w:val="22"/>
          <w:szCs w:val="22"/>
          <w:u w:val="single"/>
          <w:lang w:val="tr-TR"/>
        </w:rPr>
        <w:t>Description False Answer</w:t>
      </w:r>
    </w:p>
    <w:p w14:paraId="39C95632" w14:textId="3B51CBB9" w:rsidR="00A8672C" w:rsidRPr="00713A75" w:rsidRDefault="00A8672C" w:rsidP="00D513DF">
      <w:pPr>
        <w:jc w:val="both"/>
        <w:rPr>
          <w:rFonts w:ascii="Times New Roman" w:hAnsi="Times New Roman" w:cs="Times New Roman"/>
          <w:i/>
          <w:iCs/>
          <w:color w:val="FF0000"/>
          <w:lang w:val="tr-TR"/>
        </w:rPr>
      </w:pPr>
    </w:p>
    <w:p w14:paraId="7AEE7D01" w14:textId="5DE31C8B" w:rsidR="00030C1C" w:rsidRPr="00713A75" w:rsidRDefault="00030C1C" w:rsidP="00030C1C">
      <w:p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 xml:space="preserve">Doğru cevap </w:t>
      </w:r>
      <w:r w:rsidRPr="00713A75">
        <w:rPr>
          <w:rFonts w:ascii="Times New Roman" w:eastAsia="Times New Roman" w:hAnsi="Times New Roman" w:cs="Times New Roman"/>
          <w:b/>
          <w:bCs/>
          <w:sz w:val="24"/>
          <w:szCs w:val="24"/>
          <w:lang w:val="tr-TR" w:eastAsia="fr-FR"/>
        </w:rPr>
        <w:t>dishidrotik egzama</w:t>
      </w:r>
      <w:r w:rsidR="00713A75">
        <w:rPr>
          <w:rFonts w:ascii="Times New Roman" w:eastAsia="Times New Roman" w:hAnsi="Times New Roman" w:cs="Times New Roman"/>
          <w:b/>
          <w:bCs/>
          <w:sz w:val="24"/>
          <w:szCs w:val="24"/>
          <w:lang w:val="tr-TR" w:eastAsia="fr-FR"/>
        </w:rPr>
        <w:t>dır.</w:t>
      </w:r>
    </w:p>
    <w:p w14:paraId="178B168D" w14:textId="47F2A86C" w:rsidR="007014D6" w:rsidRPr="00713A75" w:rsidRDefault="00C450A7" w:rsidP="00030C1C">
      <w:p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Haydi</w:t>
      </w:r>
      <w:r w:rsidR="00030C1C" w:rsidRPr="00713A75">
        <w:rPr>
          <w:rFonts w:ascii="Times New Roman" w:eastAsia="Times New Roman" w:hAnsi="Times New Roman" w:cs="Times New Roman"/>
          <w:sz w:val="24"/>
          <w:szCs w:val="24"/>
          <w:lang w:val="tr-TR" w:eastAsia="fr-FR"/>
        </w:rPr>
        <w:t xml:space="preserve"> ayırıcı tanıları eleyelim :</w:t>
      </w:r>
    </w:p>
    <w:p w14:paraId="0C79286E" w14:textId="77777777" w:rsidR="00030C1C" w:rsidRPr="00713A75" w:rsidRDefault="00030C1C" w:rsidP="00030C1C">
      <w:pPr>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4F338CFE" w14:textId="77777777" w:rsidR="00CE4A4A" w:rsidRPr="00713A75" w:rsidRDefault="00CE4A4A" w:rsidP="00CE4A4A">
      <w:pPr>
        <w:pStyle w:val="ListParagraph"/>
        <w:numPr>
          <w:ilvl w:val="0"/>
          <w:numId w:val="25"/>
        </w:numPr>
        <w:autoSpaceDE w:val="0"/>
        <w:autoSpaceDN w:val="0"/>
        <w:adjustRightInd w:val="0"/>
        <w:spacing w:after="0" w:line="240" w:lineRule="auto"/>
        <w:rPr>
          <w:rFonts w:ascii="Times New Roman" w:eastAsia="Times New Roman" w:hAnsi="Times New Roman" w:cs="Times New Roman"/>
          <w:b/>
          <w:bCs/>
          <w:sz w:val="24"/>
          <w:szCs w:val="24"/>
          <w:lang w:val="tr-TR" w:eastAsia="fr-FR"/>
        </w:rPr>
      </w:pPr>
      <w:r w:rsidRPr="00713A75">
        <w:rPr>
          <w:rFonts w:ascii="Times New Roman" w:eastAsia="Times New Roman" w:hAnsi="Times New Roman" w:cs="Times New Roman"/>
          <w:b/>
          <w:bCs/>
          <w:sz w:val="24"/>
          <w:szCs w:val="24"/>
          <w:lang w:val="tr-TR" w:eastAsia="fr-FR"/>
        </w:rPr>
        <w:t>Palmoplantar Psoriasis (Sedef Hastalığı):</w:t>
      </w:r>
    </w:p>
    <w:p w14:paraId="07B4BACD" w14:textId="77777777" w:rsidR="00CE4A4A" w:rsidRPr="00713A75" w:rsidRDefault="00CE4A4A" w:rsidP="00CE4A4A">
      <w:pPr>
        <w:pStyle w:val="ListParagraph"/>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Kişisel veya ailesel psoriasis öyküsü tanıyı belirlemeye yardımcı olabilir. Palmar lezyonlar ayrıca püstüler bir görünüm alabilir.</w:t>
      </w:r>
      <w:r w:rsidRPr="00713A75">
        <w:rPr>
          <w:lang w:val="tr-TR"/>
        </w:rPr>
        <w:t xml:space="preserve"> </w:t>
      </w:r>
      <w:r w:rsidRPr="00713A75">
        <w:rPr>
          <w:rFonts w:ascii="Times New Roman" w:eastAsia="Times New Roman" w:hAnsi="Times New Roman" w:cs="Times New Roman"/>
          <w:sz w:val="24"/>
          <w:szCs w:val="24"/>
          <w:lang w:val="tr-TR" w:eastAsia="fr-FR"/>
        </w:rPr>
        <w:t>Her ikisi de yüksek etkili topikal kortikosteroidlerle tedavi edilen ve retinoidler ve metotreksata yanıt veren palmaplontar psoriasis ile kronik el egzaması arasında bir miktar örtüşme vardır.</w:t>
      </w:r>
    </w:p>
    <w:p w14:paraId="3B6F0BBC" w14:textId="77777777" w:rsidR="00CE4A4A" w:rsidRPr="00713A75" w:rsidRDefault="00CE4A4A" w:rsidP="00CE4A4A">
      <w:pPr>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2E220D28" w14:textId="77777777" w:rsidR="00CE4A4A" w:rsidRPr="00713A75" w:rsidRDefault="00CE4A4A" w:rsidP="00CE4A4A">
      <w:pPr>
        <w:pStyle w:val="ListParagraph"/>
        <w:numPr>
          <w:ilvl w:val="0"/>
          <w:numId w:val="25"/>
        </w:numPr>
        <w:autoSpaceDE w:val="0"/>
        <w:autoSpaceDN w:val="0"/>
        <w:adjustRightInd w:val="0"/>
        <w:spacing w:after="0" w:line="240" w:lineRule="auto"/>
        <w:rPr>
          <w:rFonts w:ascii="Times New Roman" w:eastAsia="Times New Roman" w:hAnsi="Times New Roman" w:cs="Times New Roman"/>
          <w:b/>
          <w:bCs/>
          <w:sz w:val="24"/>
          <w:szCs w:val="24"/>
          <w:lang w:val="tr-TR" w:eastAsia="fr-FR"/>
        </w:rPr>
      </w:pPr>
      <w:r w:rsidRPr="00713A75">
        <w:rPr>
          <w:rFonts w:ascii="Times New Roman" w:eastAsia="Times New Roman" w:hAnsi="Times New Roman" w:cs="Times New Roman"/>
          <w:b/>
          <w:bCs/>
          <w:sz w:val="24"/>
          <w:szCs w:val="24"/>
          <w:lang w:val="tr-TR" w:eastAsia="fr-FR"/>
        </w:rPr>
        <w:t>Kontakt egzema:</w:t>
      </w:r>
    </w:p>
    <w:p w14:paraId="6B5F738C" w14:textId="77777777" w:rsidR="00CE4A4A" w:rsidRPr="00713A75" w:rsidRDefault="00CE4A4A" w:rsidP="00CE4A4A">
      <w:pPr>
        <w:pStyle w:val="ListParagraph"/>
        <w:autoSpaceDE w:val="0"/>
        <w:autoSpaceDN w:val="0"/>
        <w:adjustRightInd w:val="0"/>
        <w:spacing w:after="0" w:line="240" w:lineRule="auto"/>
        <w:rPr>
          <w:rFonts w:ascii="Times New Roman" w:eastAsia="Times New Roman" w:hAnsi="Times New Roman" w:cs="Times New Roman"/>
          <w:b/>
          <w:bCs/>
          <w:sz w:val="24"/>
          <w:szCs w:val="24"/>
          <w:lang w:val="tr-TR" w:eastAsia="fr-FR"/>
        </w:rPr>
      </w:pPr>
      <w:r w:rsidRPr="00713A75">
        <w:rPr>
          <w:rFonts w:ascii="Times New Roman" w:eastAsia="Times New Roman" w:hAnsi="Times New Roman" w:cs="Times New Roman"/>
          <w:sz w:val="24"/>
          <w:szCs w:val="24"/>
          <w:lang w:val="tr-TR" w:eastAsia="fr-FR"/>
        </w:rPr>
        <w:lastRenderedPageBreak/>
        <w:t>Kontakt egzama oldukça eritematözdür ve keskin sınırlarıyla çok iyi tanımlanır. Alerjen mesleki olabilir veya belirli boş zaman aktiviteleri sırasında var olabilir.</w:t>
      </w:r>
    </w:p>
    <w:p w14:paraId="47E0AEA8" w14:textId="77777777" w:rsidR="00CE4A4A" w:rsidRPr="00713A75" w:rsidRDefault="00CE4A4A" w:rsidP="00CE4A4A">
      <w:pPr>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119932FC" w14:textId="77777777" w:rsidR="00CE4A4A" w:rsidRPr="00713A75" w:rsidRDefault="00CE4A4A" w:rsidP="00CE4A4A">
      <w:pPr>
        <w:pStyle w:val="ListParagraph"/>
        <w:numPr>
          <w:ilvl w:val="0"/>
          <w:numId w:val="25"/>
        </w:numPr>
        <w:autoSpaceDE w:val="0"/>
        <w:autoSpaceDN w:val="0"/>
        <w:adjustRightInd w:val="0"/>
        <w:spacing w:after="0" w:line="240" w:lineRule="auto"/>
        <w:rPr>
          <w:rFonts w:ascii="Times New Roman" w:eastAsia="Times New Roman" w:hAnsi="Times New Roman" w:cs="Times New Roman"/>
          <w:b/>
          <w:bCs/>
          <w:sz w:val="24"/>
          <w:szCs w:val="24"/>
          <w:lang w:val="tr-TR" w:eastAsia="fr-FR"/>
        </w:rPr>
      </w:pPr>
      <w:r w:rsidRPr="00713A75">
        <w:rPr>
          <w:rFonts w:ascii="Times New Roman" w:eastAsia="Times New Roman" w:hAnsi="Times New Roman" w:cs="Times New Roman"/>
          <w:b/>
          <w:bCs/>
          <w:sz w:val="24"/>
          <w:szCs w:val="24"/>
          <w:lang w:val="tr-TR" w:eastAsia="fr-FR"/>
        </w:rPr>
        <w:t>Dermatofitoz:</w:t>
      </w:r>
    </w:p>
    <w:p w14:paraId="3D4599C1" w14:textId="77777777" w:rsidR="00CE4A4A" w:rsidRPr="00713A75" w:rsidRDefault="00CE4A4A" w:rsidP="00CE4A4A">
      <w:pPr>
        <w:pStyle w:val="ListParagraph"/>
        <w:autoSpaceDE w:val="0"/>
        <w:autoSpaceDN w:val="0"/>
        <w:adjustRightInd w:val="0"/>
        <w:spacing w:after="0" w:line="240" w:lineRule="auto"/>
        <w:rPr>
          <w:rFonts w:ascii="Times New Roman" w:eastAsia="Times New Roman" w:hAnsi="Times New Roman" w:cs="Times New Roman"/>
          <w:b/>
          <w:bCs/>
          <w:sz w:val="24"/>
          <w:szCs w:val="24"/>
          <w:lang w:val="tr-TR" w:eastAsia="fr-FR"/>
        </w:rPr>
      </w:pPr>
      <w:r w:rsidRPr="00713A75">
        <w:rPr>
          <w:rFonts w:ascii="Times New Roman" w:eastAsia="Times New Roman" w:hAnsi="Times New Roman" w:cs="Times New Roman"/>
          <w:sz w:val="24"/>
          <w:szCs w:val="24"/>
          <w:lang w:val="tr-TR" w:eastAsia="fr-FR"/>
        </w:rPr>
        <w:t>Eli etkileyen Tinea manuum lezyonları genellikle “iki ayak bir el” sendromu olarak gelişir. Bu basit palmoplantar hiperkeratoz ile ortaya çıkabilir. Lezyonlar eritematöz olduğunda, lezyonun merkezinde püstüler aktif bir kenar ile iyileşme vardır.</w:t>
      </w:r>
    </w:p>
    <w:p w14:paraId="2DDB11AA" w14:textId="48417103" w:rsidR="00466E63" w:rsidRPr="00713A75" w:rsidRDefault="00466E63" w:rsidP="00466E63">
      <w:pPr>
        <w:pStyle w:val="ListParagraph"/>
        <w:autoSpaceDE w:val="0"/>
        <w:autoSpaceDN w:val="0"/>
        <w:adjustRightInd w:val="0"/>
        <w:spacing w:after="120" w:line="240" w:lineRule="auto"/>
        <w:ind w:left="714"/>
        <w:rPr>
          <w:rFonts w:ascii="Times New Roman" w:eastAsia="Times New Roman" w:hAnsi="Times New Roman" w:cs="Times New Roman"/>
          <w:sz w:val="24"/>
          <w:szCs w:val="24"/>
          <w:lang w:val="tr-TR" w:eastAsia="fr-FR"/>
        </w:rPr>
      </w:pPr>
    </w:p>
    <w:p w14:paraId="11995A28" w14:textId="77777777" w:rsidR="00466E63" w:rsidRPr="00713A75" w:rsidRDefault="00466E63" w:rsidP="00466E63">
      <w:pPr>
        <w:pStyle w:val="ListParagraph"/>
        <w:autoSpaceDE w:val="0"/>
        <w:autoSpaceDN w:val="0"/>
        <w:adjustRightInd w:val="0"/>
        <w:spacing w:after="120" w:line="240" w:lineRule="auto"/>
        <w:ind w:left="714"/>
        <w:rPr>
          <w:rFonts w:ascii="Times New Roman" w:eastAsia="Times New Roman" w:hAnsi="Times New Roman" w:cs="Times New Roman"/>
          <w:b/>
          <w:bCs/>
          <w:sz w:val="24"/>
          <w:szCs w:val="24"/>
          <w:lang w:val="tr-TR" w:eastAsia="fr-FR"/>
        </w:rPr>
      </w:pPr>
    </w:p>
    <w:p w14:paraId="2D7A91B0" w14:textId="6A5D3266" w:rsidR="00D513DF" w:rsidRPr="00713A75" w:rsidRDefault="00D513DF" w:rsidP="00A11CF7">
      <w:pPr>
        <w:autoSpaceDE w:val="0"/>
        <w:autoSpaceDN w:val="0"/>
        <w:adjustRightInd w:val="0"/>
        <w:spacing w:after="0" w:line="240" w:lineRule="auto"/>
        <w:rPr>
          <w:rFonts w:ascii="Times New Roman" w:hAnsi="Times New Roman" w:cs="Times New Roman"/>
          <w:sz w:val="28"/>
          <w:szCs w:val="28"/>
          <w:lang w:val="tr-TR"/>
        </w:rPr>
      </w:pPr>
      <w:r w:rsidRPr="00713A75">
        <w:rPr>
          <w:rFonts w:ascii="Times New Roman" w:hAnsi="Times New Roman" w:cs="Times New Roman"/>
          <w:i/>
          <w:iCs/>
          <w:color w:val="FF0000"/>
          <w:lang w:val="tr-TR"/>
        </w:rPr>
        <w:t>Tab:</w:t>
      </w:r>
      <w:r w:rsidRPr="00713A75">
        <w:rPr>
          <w:rFonts w:ascii="Times New Roman" w:hAnsi="Times New Roman" w:cs="Times New Roman"/>
          <w:sz w:val="32"/>
          <w:szCs w:val="32"/>
          <w:lang w:val="tr-TR"/>
        </w:rPr>
        <w:t xml:space="preserve"> </w:t>
      </w:r>
      <w:r w:rsidR="0009049C" w:rsidRPr="00713A75">
        <w:rPr>
          <w:rFonts w:ascii="Times New Roman" w:hAnsi="Times New Roman" w:cs="Times New Roman"/>
          <w:sz w:val="28"/>
          <w:szCs w:val="28"/>
          <w:lang w:val="tr-TR"/>
        </w:rPr>
        <w:t>Teşhis hipotezleri</w:t>
      </w:r>
    </w:p>
    <w:p w14:paraId="59BC3A6E" w14:textId="77777777" w:rsidR="00D513DF" w:rsidRPr="00713A75" w:rsidRDefault="00D513DF" w:rsidP="00D513DF">
      <w:pPr>
        <w:jc w:val="both"/>
        <w:rPr>
          <w:rFonts w:ascii="Times New Roman" w:hAnsi="Times New Roman" w:cs="Times New Roman"/>
          <w:i/>
          <w:iCs/>
          <w:color w:val="FF0000"/>
          <w:lang w:val="tr-TR"/>
        </w:rPr>
      </w:pPr>
    </w:p>
    <w:p w14:paraId="77FA4DB4" w14:textId="5883F789" w:rsidR="00D513DF" w:rsidRPr="00713A75" w:rsidRDefault="00D513DF" w:rsidP="00D513DF">
      <w:pPr>
        <w:jc w:val="both"/>
        <w:rPr>
          <w:rFonts w:ascii="Times New Roman" w:hAnsi="Times New Roman" w:cs="Times New Roman"/>
          <w:sz w:val="32"/>
          <w:szCs w:val="32"/>
          <w:lang w:val="tr-TR"/>
        </w:rPr>
      </w:pPr>
      <w:r w:rsidRPr="00713A75">
        <w:rPr>
          <w:rFonts w:ascii="Times New Roman" w:hAnsi="Times New Roman" w:cs="Times New Roman"/>
          <w:i/>
          <w:iCs/>
          <w:color w:val="FF0000"/>
          <w:lang w:val="tr-TR"/>
        </w:rPr>
        <w:t>Text:</w:t>
      </w:r>
      <w:r w:rsidRPr="00713A75">
        <w:rPr>
          <w:rFonts w:ascii="Times New Roman" w:hAnsi="Times New Roman" w:cs="Times New Roman"/>
          <w:sz w:val="32"/>
          <w:szCs w:val="32"/>
          <w:lang w:val="tr-TR"/>
        </w:rPr>
        <w:t xml:space="preserve"> </w:t>
      </w:r>
    </w:p>
    <w:p w14:paraId="26F4C71D" w14:textId="178764CD" w:rsidR="009C370F" w:rsidRPr="00713A75" w:rsidRDefault="009C370F" w:rsidP="002743DB">
      <w:pPr>
        <w:pStyle w:val="ListParagraph"/>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12570713" w14:textId="37D1A010" w:rsidR="00E84090" w:rsidRPr="00713A75" w:rsidRDefault="00DB42AF" w:rsidP="001D7D9E">
      <w:pPr>
        <w:pStyle w:val="ListParagraph"/>
        <w:numPr>
          <w:ilvl w:val="0"/>
          <w:numId w:val="25"/>
        </w:num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 xml:space="preserve">Dermatofitoz, ilerlemesi değişkenlik gösteren </w:t>
      </w:r>
      <w:r w:rsidRPr="00713A75">
        <w:rPr>
          <w:rFonts w:ascii="Times New Roman" w:eastAsia="Times New Roman" w:hAnsi="Times New Roman" w:cs="Times New Roman"/>
          <w:b/>
          <w:bCs/>
          <w:sz w:val="24"/>
          <w:szCs w:val="24"/>
          <w:lang w:val="tr-TR" w:eastAsia="fr-FR"/>
        </w:rPr>
        <w:t>kronik bir cilt durumudur</w:t>
      </w:r>
      <w:r w:rsidRPr="00713A75">
        <w:rPr>
          <w:rFonts w:ascii="Times New Roman" w:eastAsia="Times New Roman" w:hAnsi="Times New Roman" w:cs="Times New Roman"/>
          <w:sz w:val="24"/>
          <w:szCs w:val="24"/>
          <w:lang w:val="tr-TR" w:eastAsia="fr-FR"/>
        </w:rPr>
        <w:t>.</w:t>
      </w:r>
    </w:p>
    <w:p w14:paraId="203EFC6F" w14:textId="60B82C82" w:rsidR="00E84090" w:rsidRPr="00713A75" w:rsidRDefault="002E734E" w:rsidP="001D7D9E">
      <w:pPr>
        <w:pStyle w:val="ListParagraph"/>
        <w:numPr>
          <w:ilvl w:val="0"/>
          <w:numId w:val="25"/>
        </w:num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 xml:space="preserve">Birincil egzama lezyonu </w:t>
      </w:r>
      <w:r w:rsidRPr="00713A75">
        <w:rPr>
          <w:rFonts w:ascii="Times New Roman" w:eastAsia="Times New Roman" w:hAnsi="Times New Roman" w:cs="Times New Roman"/>
          <w:b/>
          <w:bCs/>
          <w:sz w:val="24"/>
          <w:szCs w:val="24"/>
          <w:lang w:val="tr-TR" w:eastAsia="fr-FR"/>
        </w:rPr>
        <w:t>mikrovezikülerdir</w:t>
      </w:r>
      <w:r w:rsidRPr="00713A75">
        <w:rPr>
          <w:rFonts w:ascii="Times New Roman" w:eastAsia="Times New Roman" w:hAnsi="Times New Roman" w:cs="Times New Roman"/>
          <w:sz w:val="24"/>
          <w:szCs w:val="24"/>
          <w:lang w:val="tr-TR" w:eastAsia="fr-FR"/>
        </w:rPr>
        <w:t>.</w:t>
      </w:r>
    </w:p>
    <w:p w14:paraId="2B30F97A" w14:textId="1E905EB7" w:rsidR="008A4AF0" w:rsidRPr="00713A75" w:rsidRDefault="00E9530D" w:rsidP="001D7D9E">
      <w:pPr>
        <w:pStyle w:val="ListParagraph"/>
        <w:numPr>
          <w:ilvl w:val="0"/>
          <w:numId w:val="25"/>
        </w:numPr>
        <w:autoSpaceDE w:val="0"/>
        <w:autoSpaceDN w:val="0"/>
        <w:adjustRightInd w:val="0"/>
        <w:spacing w:after="0" w:line="240" w:lineRule="auto"/>
        <w:rPr>
          <w:rFonts w:ascii="Times New Roman" w:eastAsia="Times New Roman" w:hAnsi="Times New Roman" w:cs="Times New Roman"/>
          <w:b/>
          <w:bCs/>
          <w:sz w:val="24"/>
          <w:szCs w:val="24"/>
          <w:lang w:val="tr-TR" w:eastAsia="fr-FR"/>
        </w:rPr>
      </w:pPr>
      <w:r w:rsidRPr="00713A75">
        <w:rPr>
          <w:rFonts w:ascii="Times New Roman" w:eastAsia="Times New Roman" w:hAnsi="Times New Roman" w:cs="Times New Roman"/>
          <w:sz w:val="24"/>
          <w:szCs w:val="24"/>
          <w:lang w:val="tr-TR" w:eastAsia="fr-FR"/>
        </w:rPr>
        <w:t>Çatlaklar genellikle parmak uçlarında bulunur.</w:t>
      </w:r>
      <w:r w:rsidRPr="00713A75">
        <w:rPr>
          <w:rFonts w:ascii="Times New Roman" w:eastAsia="Times New Roman" w:hAnsi="Times New Roman" w:cs="Times New Roman"/>
          <w:b/>
          <w:bCs/>
          <w:sz w:val="24"/>
          <w:szCs w:val="24"/>
          <w:lang w:val="tr-TR" w:eastAsia="fr-FR"/>
        </w:rPr>
        <w:t xml:space="preserve"> </w:t>
      </w:r>
      <w:r w:rsidRPr="00713A75">
        <w:rPr>
          <w:rFonts w:ascii="Times New Roman" w:eastAsia="Times New Roman" w:hAnsi="Times New Roman" w:cs="Times New Roman"/>
          <w:sz w:val="24"/>
          <w:szCs w:val="24"/>
          <w:lang w:val="tr-TR" w:eastAsia="fr-FR"/>
        </w:rPr>
        <w:t>Lezyon patladığında</w:t>
      </w:r>
      <w:r w:rsidRPr="00713A75">
        <w:rPr>
          <w:rFonts w:ascii="Times New Roman" w:eastAsia="Times New Roman" w:hAnsi="Times New Roman" w:cs="Times New Roman"/>
          <w:b/>
          <w:bCs/>
          <w:sz w:val="24"/>
          <w:szCs w:val="24"/>
          <w:lang w:val="tr-TR" w:eastAsia="fr-FR"/>
        </w:rPr>
        <w:t xml:space="preserve"> sı</w:t>
      </w:r>
      <w:r w:rsidR="000A67BA" w:rsidRPr="00713A75">
        <w:rPr>
          <w:rFonts w:ascii="Times New Roman" w:eastAsia="Times New Roman" w:hAnsi="Times New Roman" w:cs="Times New Roman"/>
          <w:b/>
          <w:bCs/>
          <w:sz w:val="24"/>
          <w:szCs w:val="24"/>
          <w:lang w:val="tr-TR" w:eastAsia="fr-FR"/>
        </w:rPr>
        <w:t>zıntı gibi</w:t>
      </w:r>
      <w:r w:rsidRPr="00713A75">
        <w:rPr>
          <w:rFonts w:ascii="Times New Roman" w:eastAsia="Times New Roman" w:hAnsi="Times New Roman" w:cs="Times New Roman"/>
          <w:b/>
          <w:bCs/>
          <w:sz w:val="24"/>
          <w:szCs w:val="24"/>
          <w:lang w:val="tr-TR" w:eastAsia="fr-FR"/>
        </w:rPr>
        <w:t xml:space="preserve"> bir görünüm alır.</w:t>
      </w:r>
    </w:p>
    <w:p w14:paraId="6BAE5D76" w14:textId="233530B5" w:rsidR="008A4AF0" w:rsidRPr="00713A75" w:rsidRDefault="000F1909" w:rsidP="001D7D9E">
      <w:pPr>
        <w:pStyle w:val="ListParagraph"/>
        <w:numPr>
          <w:ilvl w:val="0"/>
          <w:numId w:val="25"/>
        </w:numPr>
        <w:autoSpaceDE w:val="0"/>
        <w:autoSpaceDN w:val="0"/>
        <w:adjustRightInd w:val="0"/>
        <w:spacing w:after="0" w:line="240" w:lineRule="auto"/>
        <w:rPr>
          <w:rFonts w:ascii="Times New Roman" w:eastAsia="Times New Roman" w:hAnsi="Times New Roman" w:cs="Times New Roman"/>
          <w:b/>
          <w:bCs/>
          <w:sz w:val="24"/>
          <w:szCs w:val="24"/>
          <w:lang w:val="tr-TR" w:eastAsia="fr-FR"/>
        </w:rPr>
      </w:pPr>
      <w:r w:rsidRPr="00713A75">
        <w:rPr>
          <w:rFonts w:ascii="Times New Roman" w:eastAsia="Times New Roman" w:hAnsi="Times New Roman" w:cs="Times New Roman"/>
          <w:sz w:val="24"/>
          <w:szCs w:val="24"/>
          <w:lang w:val="tr-TR" w:eastAsia="fr-FR"/>
        </w:rPr>
        <w:t>Lezyonun kenarı</w:t>
      </w:r>
      <w:r w:rsidRPr="00713A75">
        <w:rPr>
          <w:rFonts w:ascii="Times New Roman" w:eastAsia="Times New Roman" w:hAnsi="Times New Roman" w:cs="Times New Roman"/>
          <w:b/>
          <w:bCs/>
          <w:sz w:val="24"/>
          <w:szCs w:val="24"/>
          <w:lang w:val="tr-TR" w:eastAsia="fr-FR"/>
        </w:rPr>
        <w:t xml:space="preserve"> pürüzlüdür.</w:t>
      </w:r>
    </w:p>
    <w:p w14:paraId="2C0164D3" w14:textId="3BE7F278" w:rsidR="008A4AF0" w:rsidRPr="00713A75" w:rsidRDefault="00212046" w:rsidP="001D7D9E">
      <w:pPr>
        <w:pStyle w:val="ListParagraph"/>
        <w:numPr>
          <w:ilvl w:val="0"/>
          <w:numId w:val="25"/>
        </w:numPr>
        <w:autoSpaceDE w:val="0"/>
        <w:autoSpaceDN w:val="0"/>
        <w:adjustRightInd w:val="0"/>
        <w:spacing w:after="0" w:line="240" w:lineRule="auto"/>
        <w:rPr>
          <w:rFonts w:ascii="Times New Roman" w:eastAsia="Times New Roman" w:hAnsi="Times New Roman" w:cs="Times New Roman"/>
          <w:b/>
          <w:bCs/>
          <w:sz w:val="24"/>
          <w:szCs w:val="24"/>
          <w:lang w:val="tr-TR" w:eastAsia="fr-FR"/>
        </w:rPr>
      </w:pPr>
      <w:r w:rsidRPr="00713A75">
        <w:rPr>
          <w:rFonts w:ascii="Times New Roman" w:eastAsia="Times New Roman" w:hAnsi="Times New Roman" w:cs="Times New Roman"/>
          <w:sz w:val="24"/>
          <w:szCs w:val="24"/>
          <w:lang w:val="tr-TR" w:eastAsia="fr-FR"/>
        </w:rPr>
        <w:t>Genel olarak</w:t>
      </w:r>
      <w:r w:rsidRPr="00713A75">
        <w:rPr>
          <w:rFonts w:ascii="Times New Roman" w:eastAsia="Times New Roman" w:hAnsi="Times New Roman" w:cs="Times New Roman"/>
          <w:b/>
          <w:bCs/>
          <w:sz w:val="24"/>
          <w:szCs w:val="24"/>
          <w:lang w:val="tr-TR" w:eastAsia="fr-FR"/>
        </w:rPr>
        <w:t xml:space="preserve"> tırnak tutulumu yoktur.</w:t>
      </w:r>
    </w:p>
    <w:p w14:paraId="2BFFDAE7" w14:textId="0AE0015C" w:rsidR="00247A27" w:rsidRPr="00713A75" w:rsidRDefault="0047592A" w:rsidP="00247A27">
      <w:pPr>
        <w:pStyle w:val="ListParagraph"/>
        <w:numPr>
          <w:ilvl w:val="0"/>
          <w:numId w:val="25"/>
        </w:num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 xml:space="preserve">Görüşme sırasında, </w:t>
      </w:r>
      <w:r w:rsidRPr="00713A75">
        <w:rPr>
          <w:rFonts w:ascii="Times New Roman" w:eastAsia="Times New Roman" w:hAnsi="Times New Roman" w:cs="Times New Roman"/>
          <w:b/>
          <w:bCs/>
          <w:sz w:val="24"/>
          <w:szCs w:val="24"/>
          <w:lang w:val="tr-TR" w:eastAsia="fr-FR"/>
        </w:rPr>
        <w:t>kişisel veya ailesel atopi öyküsü</w:t>
      </w:r>
      <w:r w:rsidRPr="00713A75">
        <w:rPr>
          <w:rFonts w:ascii="Times New Roman" w:eastAsia="Times New Roman" w:hAnsi="Times New Roman" w:cs="Times New Roman"/>
          <w:sz w:val="24"/>
          <w:szCs w:val="24"/>
          <w:lang w:val="tr-TR" w:eastAsia="fr-FR"/>
        </w:rPr>
        <w:t xml:space="preserve"> tanıya rehberlik edebilir.</w:t>
      </w:r>
    </w:p>
    <w:p w14:paraId="281AD344" w14:textId="77777777" w:rsidR="002950E2" w:rsidRPr="00713A75" w:rsidRDefault="002950E2" w:rsidP="002950E2">
      <w:pPr>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145A641D" w14:textId="38E216A1" w:rsidR="002950E2" w:rsidRPr="00713A75" w:rsidRDefault="002950E2" w:rsidP="002950E2">
      <w:pPr>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548AE1FF" w14:textId="77777777" w:rsidR="00FE74F5" w:rsidRPr="00713A75" w:rsidRDefault="00FE74F5" w:rsidP="002950E2">
      <w:pPr>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6799C86C" w14:textId="788249BF" w:rsidR="005131F0" w:rsidRPr="00713A75" w:rsidRDefault="005131F0" w:rsidP="002950E2">
      <w:p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hAnsi="Times New Roman" w:cs="Times New Roman"/>
          <w:i/>
          <w:iCs/>
          <w:color w:val="FF0000"/>
          <w:lang w:val="tr-TR"/>
        </w:rPr>
        <w:t>Tab:</w:t>
      </w:r>
      <w:r w:rsidRPr="00713A75">
        <w:rPr>
          <w:rFonts w:ascii="Times New Roman" w:hAnsi="Times New Roman" w:cs="Times New Roman"/>
          <w:sz w:val="32"/>
          <w:szCs w:val="32"/>
          <w:lang w:val="tr-TR"/>
        </w:rPr>
        <w:t xml:space="preserve"> </w:t>
      </w:r>
      <w:r w:rsidR="0047592A" w:rsidRPr="00713A75">
        <w:rPr>
          <w:rFonts w:ascii="Times New Roman" w:hAnsi="Times New Roman" w:cs="Times New Roman"/>
          <w:sz w:val="28"/>
          <w:szCs w:val="28"/>
          <w:lang w:val="tr-TR"/>
        </w:rPr>
        <w:t>Tedavi</w:t>
      </w:r>
    </w:p>
    <w:p w14:paraId="40F3E4B5" w14:textId="6FE9E2F3" w:rsidR="005131F0" w:rsidRPr="00713A75" w:rsidRDefault="005131F0" w:rsidP="005131F0">
      <w:pPr>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7AB47FE8" w14:textId="53554FD8" w:rsidR="00C6135F" w:rsidRPr="00713A75" w:rsidRDefault="00C6135F" w:rsidP="00C6135F">
      <w:pPr>
        <w:jc w:val="both"/>
        <w:rPr>
          <w:rFonts w:ascii="Times New Roman" w:hAnsi="Times New Roman" w:cs="Times New Roman"/>
          <w:sz w:val="32"/>
          <w:szCs w:val="32"/>
          <w:lang w:val="tr-TR"/>
        </w:rPr>
      </w:pPr>
      <w:r w:rsidRPr="00713A75">
        <w:rPr>
          <w:rFonts w:ascii="Times New Roman" w:hAnsi="Times New Roman" w:cs="Times New Roman"/>
          <w:i/>
          <w:iCs/>
          <w:color w:val="FF0000"/>
          <w:lang w:val="tr-TR"/>
        </w:rPr>
        <w:t>Text:</w:t>
      </w:r>
      <w:r w:rsidRPr="00713A75">
        <w:rPr>
          <w:rFonts w:ascii="Times New Roman" w:hAnsi="Times New Roman" w:cs="Times New Roman"/>
          <w:sz w:val="32"/>
          <w:szCs w:val="32"/>
          <w:lang w:val="tr-TR"/>
        </w:rPr>
        <w:t xml:space="preserve"> </w:t>
      </w:r>
    </w:p>
    <w:p w14:paraId="0AE4F43A" w14:textId="078E92FF" w:rsidR="00554672" w:rsidRPr="00713A75" w:rsidRDefault="00714649" w:rsidP="00C6135F">
      <w:pPr>
        <w:jc w:val="both"/>
        <w:rPr>
          <w:rFonts w:ascii="Times New Roman" w:eastAsia="Times New Roman" w:hAnsi="Times New Roman" w:cs="Times New Roman"/>
          <w:sz w:val="28"/>
          <w:szCs w:val="28"/>
          <w:lang w:val="tr-TR" w:eastAsia="fr-FR"/>
        </w:rPr>
      </w:pPr>
      <w:r w:rsidRPr="00713A75">
        <w:rPr>
          <w:rFonts w:ascii="Times New Roman" w:eastAsia="Times New Roman" w:hAnsi="Times New Roman" w:cs="Times New Roman"/>
          <w:sz w:val="28"/>
          <w:szCs w:val="28"/>
          <w:lang w:val="tr-TR" w:eastAsia="fr-FR"/>
        </w:rPr>
        <w:t>Dermatolojik tedavi:</w:t>
      </w:r>
    </w:p>
    <w:p w14:paraId="036A24DB" w14:textId="5FFDA4F7" w:rsidR="00BF0F55" w:rsidRPr="00713A75" w:rsidRDefault="001965CA" w:rsidP="00BF0F55">
      <w:pPr>
        <w:pStyle w:val="ListParagraph"/>
        <w:numPr>
          <w:ilvl w:val="0"/>
          <w:numId w:val="27"/>
        </w:numPr>
        <w:autoSpaceDE w:val="0"/>
        <w:autoSpaceDN w:val="0"/>
        <w:adjustRightInd w:val="0"/>
        <w:spacing w:after="0" w:line="240" w:lineRule="auto"/>
        <w:rPr>
          <w:rFonts w:ascii="Times New Roman" w:eastAsia="Times New Roman" w:hAnsi="Times New Roman" w:cs="Times New Roman"/>
          <w:b/>
          <w:bCs/>
          <w:sz w:val="24"/>
          <w:szCs w:val="24"/>
          <w:lang w:val="tr-TR" w:eastAsia="fr-FR"/>
        </w:rPr>
      </w:pPr>
      <w:r w:rsidRPr="00713A75">
        <w:rPr>
          <w:rFonts w:ascii="Times New Roman" w:eastAsia="Times New Roman" w:hAnsi="Times New Roman" w:cs="Times New Roman"/>
          <w:b/>
          <w:bCs/>
          <w:sz w:val="24"/>
          <w:szCs w:val="24"/>
          <w:lang w:val="tr-TR" w:eastAsia="fr-FR"/>
        </w:rPr>
        <w:t xml:space="preserve">İlk basamak : </w:t>
      </w:r>
      <w:r w:rsidR="00D715A3" w:rsidRPr="00713A75">
        <w:rPr>
          <w:rFonts w:ascii="Times New Roman" w:eastAsia="Times New Roman" w:hAnsi="Times New Roman" w:cs="Times New Roman"/>
          <w:b/>
          <w:bCs/>
          <w:sz w:val="24"/>
          <w:szCs w:val="24"/>
          <w:lang w:val="tr-TR" w:eastAsia="fr-FR"/>
        </w:rPr>
        <w:t>lokal tedaviler</w:t>
      </w:r>
    </w:p>
    <w:p w14:paraId="3A14A159" w14:textId="2A8DAE03" w:rsidR="00147FD3" w:rsidRPr="00713A75" w:rsidRDefault="00C66260" w:rsidP="00BF0F55">
      <w:pPr>
        <w:pStyle w:val="ListParagraph"/>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 xml:space="preserve">Çok yüksek etkili </w:t>
      </w:r>
      <w:r w:rsidRPr="00713A75">
        <w:rPr>
          <w:rFonts w:ascii="Times New Roman" w:eastAsia="Times New Roman" w:hAnsi="Times New Roman" w:cs="Times New Roman"/>
          <w:b/>
          <w:bCs/>
          <w:sz w:val="24"/>
          <w:szCs w:val="24"/>
          <w:lang w:val="tr-TR" w:eastAsia="fr-FR"/>
        </w:rPr>
        <w:t>topikal kortikosteroidler</w:t>
      </w:r>
      <w:r w:rsidRPr="00713A75">
        <w:rPr>
          <w:rFonts w:ascii="Times New Roman" w:eastAsia="Times New Roman" w:hAnsi="Times New Roman" w:cs="Times New Roman"/>
          <w:sz w:val="24"/>
          <w:szCs w:val="24"/>
          <w:lang w:val="tr-TR" w:eastAsia="fr-FR"/>
        </w:rPr>
        <w:t xml:space="preserve"> (klobetasol propiyonat) kullanılmalıdır: günde bir 10g tüp.</w:t>
      </w:r>
    </w:p>
    <w:p w14:paraId="49C66E2A" w14:textId="77777777" w:rsidR="00147FD3" w:rsidRPr="00713A75" w:rsidRDefault="00147FD3" w:rsidP="00147FD3">
      <w:pPr>
        <w:autoSpaceDE w:val="0"/>
        <w:autoSpaceDN w:val="0"/>
        <w:adjustRightInd w:val="0"/>
        <w:spacing w:after="0" w:line="240" w:lineRule="auto"/>
        <w:ind w:left="360"/>
        <w:rPr>
          <w:rFonts w:ascii="Times New Roman" w:eastAsia="Times New Roman" w:hAnsi="Times New Roman" w:cs="Times New Roman"/>
          <w:sz w:val="24"/>
          <w:szCs w:val="24"/>
          <w:lang w:val="tr-TR" w:eastAsia="fr-FR"/>
        </w:rPr>
      </w:pPr>
    </w:p>
    <w:p w14:paraId="74405098" w14:textId="37BF52FB" w:rsidR="008431FD" w:rsidRPr="00713A75" w:rsidRDefault="00D715A3" w:rsidP="00BF0F55">
      <w:pPr>
        <w:pStyle w:val="ListParagraph"/>
        <w:numPr>
          <w:ilvl w:val="0"/>
          <w:numId w:val="27"/>
        </w:num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b/>
          <w:bCs/>
          <w:sz w:val="24"/>
          <w:szCs w:val="24"/>
          <w:lang w:val="tr-TR" w:eastAsia="fr-FR"/>
        </w:rPr>
        <w:t>İkinci basamak tedavi</w:t>
      </w:r>
      <w:r w:rsidR="008431FD" w:rsidRPr="00713A75">
        <w:rPr>
          <w:rFonts w:ascii="Times New Roman" w:eastAsia="Times New Roman" w:hAnsi="Times New Roman" w:cs="Times New Roman"/>
          <w:b/>
          <w:bCs/>
          <w:sz w:val="24"/>
          <w:szCs w:val="24"/>
          <w:lang w:val="tr-TR" w:eastAsia="fr-FR"/>
        </w:rPr>
        <w:t>:</w:t>
      </w:r>
    </w:p>
    <w:p w14:paraId="4FBB5840" w14:textId="42FA30BD" w:rsidR="00CD187C" w:rsidRPr="00713A75" w:rsidRDefault="001965CA" w:rsidP="001965CA">
      <w:pPr>
        <w:pStyle w:val="ListParagraph"/>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b/>
          <w:bCs/>
          <w:sz w:val="24"/>
          <w:szCs w:val="24"/>
          <w:highlight w:val="yellow"/>
          <w:lang w:val="tr-TR" w:eastAsia="fr-FR"/>
        </w:rPr>
        <w:t>Topikal kalsinörin inhibitörleri</w:t>
      </w:r>
      <w:r w:rsidRPr="00713A75">
        <w:rPr>
          <w:rFonts w:ascii="Times New Roman" w:eastAsia="Times New Roman" w:hAnsi="Times New Roman" w:cs="Times New Roman"/>
          <w:sz w:val="24"/>
          <w:szCs w:val="24"/>
          <w:lang w:val="tr-TR" w:eastAsia="fr-FR"/>
        </w:rPr>
        <w:t xml:space="preserve"> kullanılabilir.</w:t>
      </w:r>
    </w:p>
    <w:p w14:paraId="74CAEE7E" w14:textId="77777777" w:rsidR="00147FD3" w:rsidRPr="00713A75" w:rsidRDefault="00147FD3" w:rsidP="00147FD3">
      <w:pPr>
        <w:pStyle w:val="ListParagraph"/>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75C913AC" w14:textId="54A52CCE" w:rsidR="008431FD" w:rsidRPr="00713A75" w:rsidRDefault="008D1FF8" w:rsidP="00BF0F55">
      <w:pPr>
        <w:pStyle w:val="ListParagraph"/>
        <w:numPr>
          <w:ilvl w:val="0"/>
          <w:numId w:val="27"/>
        </w:numPr>
        <w:autoSpaceDE w:val="0"/>
        <w:autoSpaceDN w:val="0"/>
        <w:adjustRightInd w:val="0"/>
        <w:spacing w:after="0" w:line="240" w:lineRule="auto"/>
        <w:rPr>
          <w:rFonts w:ascii="Times New Roman" w:eastAsia="Times New Roman" w:hAnsi="Times New Roman" w:cs="Times New Roman"/>
          <w:b/>
          <w:bCs/>
          <w:sz w:val="24"/>
          <w:szCs w:val="24"/>
          <w:lang w:val="tr-TR" w:eastAsia="fr-FR"/>
        </w:rPr>
      </w:pPr>
      <w:r w:rsidRPr="00713A75">
        <w:rPr>
          <w:rFonts w:ascii="Times New Roman" w:eastAsia="Times New Roman" w:hAnsi="Times New Roman" w:cs="Times New Roman"/>
          <w:b/>
          <w:bCs/>
          <w:sz w:val="24"/>
          <w:szCs w:val="24"/>
          <w:lang w:val="tr-TR" w:eastAsia="fr-FR"/>
        </w:rPr>
        <w:t>Sistemik tedaviler:</w:t>
      </w:r>
    </w:p>
    <w:p w14:paraId="1F5C0C29" w14:textId="0C949BCA" w:rsidR="00674A5A" w:rsidRPr="00713A75" w:rsidRDefault="00674A5A" w:rsidP="008431FD">
      <w:pPr>
        <w:pStyle w:val="ListParagraph"/>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 xml:space="preserve">Bir dermatoz lokal tedaviye dirençliyse veya steroide çok bağımlıysa ve günden güne </w:t>
      </w:r>
      <w:r w:rsidR="001F1E98" w:rsidRPr="00713A75">
        <w:rPr>
          <w:rFonts w:ascii="Times New Roman" w:eastAsia="Times New Roman" w:hAnsi="Times New Roman" w:cs="Times New Roman"/>
          <w:sz w:val="24"/>
          <w:szCs w:val="24"/>
          <w:lang w:val="tr-TR" w:eastAsia="fr-FR"/>
        </w:rPr>
        <w:t>rahatsızlığa</w:t>
      </w:r>
      <w:r w:rsidRPr="00713A75">
        <w:rPr>
          <w:rFonts w:ascii="Times New Roman" w:eastAsia="Times New Roman" w:hAnsi="Times New Roman" w:cs="Times New Roman"/>
          <w:sz w:val="24"/>
          <w:szCs w:val="24"/>
          <w:lang w:val="tr-TR" w:eastAsia="fr-FR"/>
        </w:rPr>
        <w:t xml:space="preserve"> neden oluyorsa </w:t>
      </w:r>
      <w:r w:rsidRPr="00713A75">
        <w:rPr>
          <w:rFonts w:ascii="Times New Roman" w:eastAsia="Times New Roman" w:hAnsi="Times New Roman" w:cs="Times New Roman"/>
          <w:b/>
          <w:bCs/>
          <w:sz w:val="24"/>
          <w:szCs w:val="24"/>
          <w:highlight w:val="yellow"/>
          <w:lang w:val="tr-TR" w:eastAsia="fr-FR"/>
        </w:rPr>
        <w:t>fototerapi, alitretinoin</w:t>
      </w:r>
      <w:r w:rsidRPr="00713A75">
        <w:rPr>
          <w:rFonts w:ascii="Times New Roman" w:eastAsia="Times New Roman" w:hAnsi="Times New Roman" w:cs="Times New Roman"/>
          <w:sz w:val="24"/>
          <w:szCs w:val="24"/>
          <w:lang w:val="tr-TR" w:eastAsia="fr-FR"/>
        </w:rPr>
        <w:t xml:space="preserve"> (TOCTINO) veya </w:t>
      </w:r>
      <w:r w:rsidRPr="00713A75">
        <w:rPr>
          <w:rFonts w:ascii="Times New Roman" w:eastAsia="Times New Roman" w:hAnsi="Times New Roman" w:cs="Times New Roman"/>
          <w:b/>
          <w:bCs/>
          <w:sz w:val="24"/>
          <w:szCs w:val="24"/>
          <w:highlight w:val="yellow"/>
          <w:lang w:val="tr-TR" w:eastAsia="fr-FR"/>
        </w:rPr>
        <w:t>metotreksat</w:t>
      </w:r>
      <w:r w:rsidRPr="00713A75">
        <w:rPr>
          <w:rFonts w:ascii="Times New Roman" w:eastAsia="Times New Roman" w:hAnsi="Times New Roman" w:cs="Times New Roman"/>
          <w:sz w:val="24"/>
          <w:szCs w:val="24"/>
          <w:lang w:val="tr-TR" w:eastAsia="fr-FR"/>
        </w:rPr>
        <w:t xml:space="preserve"> önerilebilir.</w:t>
      </w:r>
    </w:p>
    <w:p w14:paraId="111CCEE2" w14:textId="71A17F18" w:rsidR="00147FD3" w:rsidRPr="00713A75" w:rsidRDefault="00147FD3" w:rsidP="00147FD3">
      <w:pPr>
        <w:tabs>
          <w:tab w:val="left" w:pos="2844"/>
        </w:tabs>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5B95B70D" w14:textId="77777777" w:rsidR="002C01FA" w:rsidRPr="00713A75" w:rsidRDefault="002C01FA" w:rsidP="00147FD3">
      <w:pPr>
        <w:tabs>
          <w:tab w:val="left" w:pos="2844"/>
        </w:tabs>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14A048A0" w14:textId="77777777" w:rsidR="00CE1240" w:rsidRPr="00713A75" w:rsidRDefault="00CE1240" w:rsidP="002C01FA">
      <w:pPr>
        <w:tabs>
          <w:tab w:val="left" w:pos="2844"/>
        </w:tabs>
        <w:autoSpaceDE w:val="0"/>
        <w:autoSpaceDN w:val="0"/>
        <w:adjustRightInd w:val="0"/>
        <w:spacing w:after="0" w:line="240" w:lineRule="auto"/>
        <w:rPr>
          <w:rFonts w:ascii="Times New Roman" w:eastAsia="Times New Roman" w:hAnsi="Times New Roman" w:cs="Times New Roman"/>
          <w:sz w:val="28"/>
          <w:szCs w:val="28"/>
          <w:lang w:val="tr-TR" w:eastAsia="fr-FR"/>
        </w:rPr>
      </w:pPr>
      <w:r w:rsidRPr="00713A75">
        <w:rPr>
          <w:rFonts w:ascii="Times New Roman" w:eastAsia="Times New Roman" w:hAnsi="Times New Roman" w:cs="Times New Roman"/>
          <w:sz w:val="28"/>
          <w:szCs w:val="28"/>
          <w:lang w:val="tr-TR" w:eastAsia="fr-FR"/>
        </w:rPr>
        <w:t>Dermokozmetik destek :</w:t>
      </w:r>
    </w:p>
    <w:p w14:paraId="37BC5E49" w14:textId="7A759165" w:rsidR="003D2342" w:rsidRPr="00713A75" w:rsidRDefault="00CF232C" w:rsidP="002C01FA">
      <w:pPr>
        <w:tabs>
          <w:tab w:val="left" w:pos="2844"/>
        </w:tabs>
        <w:autoSpaceDE w:val="0"/>
        <w:autoSpaceDN w:val="0"/>
        <w:adjustRightInd w:val="0"/>
        <w:spacing w:after="0" w:line="240" w:lineRule="auto"/>
        <w:rPr>
          <w:rFonts w:ascii="Times New Roman" w:eastAsia="Times New Roman" w:hAnsi="Times New Roman" w:cs="Times New Roman"/>
          <w:sz w:val="28"/>
          <w:szCs w:val="28"/>
          <w:lang w:val="tr-TR" w:eastAsia="fr-FR"/>
        </w:rPr>
      </w:pPr>
      <w:r w:rsidRPr="00713A75">
        <w:rPr>
          <w:rFonts w:ascii="Times New Roman" w:eastAsia="Times New Roman" w:hAnsi="Times New Roman" w:cs="Times New Roman"/>
          <w:sz w:val="24"/>
          <w:szCs w:val="24"/>
          <w:lang w:val="tr-TR" w:eastAsia="fr-FR"/>
        </w:rPr>
        <w:t xml:space="preserve">Günde birkaç kez tekrar uygulanabilecek bir </w:t>
      </w:r>
      <w:r w:rsidRPr="00713A75">
        <w:rPr>
          <w:rFonts w:ascii="Times New Roman" w:eastAsia="Times New Roman" w:hAnsi="Times New Roman" w:cs="Times New Roman"/>
          <w:b/>
          <w:bCs/>
          <w:sz w:val="24"/>
          <w:szCs w:val="24"/>
          <w:highlight w:val="yellow"/>
          <w:lang w:val="tr-TR" w:eastAsia="fr-FR"/>
        </w:rPr>
        <w:t>onarıcı krem</w:t>
      </w:r>
      <w:r w:rsidRPr="00713A75">
        <w:rPr>
          <w:rFonts w:ascii="Times New Roman" w:eastAsia="Times New Roman" w:hAnsi="Times New Roman" w:cs="Times New Roman"/>
          <w:sz w:val="24"/>
          <w:szCs w:val="24"/>
          <w:lang w:val="tr-TR" w:eastAsia="fr-FR"/>
        </w:rPr>
        <w:t xml:space="preserve"> önerebiliriz.</w:t>
      </w:r>
    </w:p>
    <w:p w14:paraId="44CC8BAC" w14:textId="77777777" w:rsidR="0036049F" w:rsidRPr="00713A75" w:rsidRDefault="0036049F" w:rsidP="001078FF">
      <w:pPr>
        <w:autoSpaceDE w:val="0"/>
        <w:autoSpaceDN w:val="0"/>
        <w:adjustRightInd w:val="0"/>
        <w:spacing w:after="0" w:line="240" w:lineRule="auto"/>
        <w:rPr>
          <w:rFonts w:ascii="Times New Roman" w:hAnsi="Times New Roman" w:cs="Times New Roman"/>
          <w:i/>
          <w:iCs/>
          <w:color w:val="FF0000"/>
          <w:lang w:val="tr-TR"/>
        </w:rPr>
      </w:pPr>
    </w:p>
    <w:p w14:paraId="0ED3F706" w14:textId="014C23F0" w:rsidR="00F714C3" w:rsidRPr="00713A75" w:rsidRDefault="00F714C3" w:rsidP="001078FF">
      <w:pPr>
        <w:autoSpaceDE w:val="0"/>
        <w:autoSpaceDN w:val="0"/>
        <w:adjustRightInd w:val="0"/>
        <w:spacing w:after="0" w:line="240" w:lineRule="auto"/>
        <w:rPr>
          <w:rFonts w:ascii="Times New Roman" w:hAnsi="Times New Roman" w:cs="Times New Roman"/>
          <w:sz w:val="28"/>
          <w:szCs w:val="28"/>
          <w:lang w:val="tr-TR"/>
        </w:rPr>
      </w:pPr>
      <w:r w:rsidRPr="00713A75">
        <w:rPr>
          <w:rFonts w:ascii="Times New Roman" w:hAnsi="Times New Roman" w:cs="Times New Roman"/>
          <w:i/>
          <w:iCs/>
          <w:color w:val="FF0000"/>
          <w:lang w:val="tr-TR"/>
        </w:rPr>
        <w:t>Tab:</w:t>
      </w:r>
      <w:r w:rsidRPr="00713A75">
        <w:rPr>
          <w:rFonts w:ascii="Times New Roman" w:hAnsi="Times New Roman" w:cs="Times New Roman"/>
          <w:sz w:val="32"/>
          <w:szCs w:val="32"/>
          <w:lang w:val="tr-TR"/>
        </w:rPr>
        <w:t xml:space="preserve"> </w:t>
      </w:r>
      <w:r w:rsidR="00AB634B" w:rsidRPr="00713A75">
        <w:rPr>
          <w:rFonts w:ascii="Times New Roman" w:hAnsi="Times New Roman" w:cs="Times New Roman"/>
          <w:sz w:val="28"/>
          <w:szCs w:val="28"/>
          <w:lang w:val="tr-TR"/>
        </w:rPr>
        <w:t>Hastalara tavsiye</w:t>
      </w:r>
    </w:p>
    <w:p w14:paraId="0A049DA0" w14:textId="77777777" w:rsidR="000046CF" w:rsidRPr="00713A75" w:rsidRDefault="000046CF" w:rsidP="000046CF">
      <w:pPr>
        <w:jc w:val="both"/>
        <w:rPr>
          <w:rFonts w:ascii="Times New Roman" w:hAnsi="Times New Roman" w:cs="Times New Roman"/>
          <w:i/>
          <w:iCs/>
          <w:color w:val="FF0000"/>
          <w:lang w:val="tr-TR"/>
        </w:rPr>
      </w:pPr>
    </w:p>
    <w:p w14:paraId="4C0486FD" w14:textId="2F4D6B88" w:rsidR="000046CF" w:rsidRPr="00713A75" w:rsidRDefault="002B31FE" w:rsidP="000046CF">
      <w:pPr>
        <w:jc w:val="both"/>
        <w:rPr>
          <w:rFonts w:ascii="Times New Roman" w:hAnsi="Times New Roman" w:cs="Times New Roman"/>
          <w:sz w:val="32"/>
          <w:szCs w:val="32"/>
          <w:lang w:val="tr-TR"/>
        </w:rPr>
      </w:pPr>
      <w:r w:rsidRPr="00713A75">
        <w:rPr>
          <w:rFonts w:ascii="Times New Roman" w:hAnsi="Times New Roman" w:cs="Times New Roman"/>
          <w:i/>
          <w:iCs/>
          <w:color w:val="FF0000"/>
          <w:lang w:val="tr-TR"/>
        </w:rPr>
        <w:t>Good to know</w:t>
      </w:r>
      <w:r w:rsidR="000046CF" w:rsidRPr="00713A75">
        <w:rPr>
          <w:rFonts w:ascii="Times New Roman" w:hAnsi="Times New Roman" w:cs="Times New Roman"/>
          <w:i/>
          <w:iCs/>
          <w:color w:val="FF0000"/>
          <w:lang w:val="tr-TR"/>
        </w:rPr>
        <w:t>:</w:t>
      </w:r>
      <w:r w:rsidR="000046CF" w:rsidRPr="00713A75">
        <w:rPr>
          <w:rFonts w:ascii="Times New Roman" w:hAnsi="Times New Roman" w:cs="Times New Roman"/>
          <w:sz w:val="32"/>
          <w:szCs w:val="32"/>
          <w:lang w:val="tr-TR"/>
        </w:rPr>
        <w:t xml:space="preserve"> </w:t>
      </w:r>
    </w:p>
    <w:p w14:paraId="4A90502D" w14:textId="101F53EB" w:rsidR="00961F2F" w:rsidRPr="00713A75" w:rsidRDefault="004547D2" w:rsidP="00961F2F">
      <w:p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lastRenderedPageBreak/>
        <w:t>Hasta eğitimi</w:t>
      </w:r>
      <w:r w:rsidR="00961F2F" w:rsidRPr="00713A75">
        <w:rPr>
          <w:rFonts w:ascii="Times New Roman" w:eastAsia="Times New Roman" w:hAnsi="Times New Roman" w:cs="Times New Roman"/>
          <w:sz w:val="24"/>
          <w:szCs w:val="24"/>
          <w:lang w:val="tr-TR" w:eastAsia="fr-FR"/>
        </w:rPr>
        <w:t>:</w:t>
      </w:r>
    </w:p>
    <w:p w14:paraId="1AFF188A" w14:textId="77777777" w:rsidR="00961F2F" w:rsidRPr="00713A75" w:rsidRDefault="00961F2F" w:rsidP="00961F2F">
      <w:pPr>
        <w:autoSpaceDE w:val="0"/>
        <w:autoSpaceDN w:val="0"/>
        <w:adjustRightInd w:val="0"/>
        <w:spacing w:after="0" w:line="240" w:lineRule="auto"/>
        <w:rPr>
          <w:rFonts w:ascii="Times New Roman" w:eastAsia="Times New Roman" w:hAnsi="Times New Roman" w:cs="Times New Roman"/>
          <w:sz w:val="24"/>
          <w:szCs w:val="24"/>
          <w:lang w:val="tr-TR" w:eastAsia="fr-FR"/>
        </w:rPr>
      </w:pPr>
    </w:p>
    <w:p w14:paraId="22F4A542" w14:textId="5C07C396" w:rsidR="000562E0" w:rsidRPr="00713A75" w:rsidRDefault="000562E0" w:rsidP="008431FD">
      <w:pPr>
        <w:pStyle w:val="ListParagraph"/>
        <w:numPr>
          <w:ilvl w:val="0"/>
          <w:numId w:val="22"/>
        </w:num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 xml:space="preserve">Hasta, </w:t>
      </w:r>
      <w:r w:rsidRPr="00713A75">
        <w:rPr>
          <w:rFonts w:ascii="Times New Roman" w:eastAsia="Times New Roman" w:hAnsi="Times New Roman" w:cs="Times New Roman"/>
          <w:b/>
          <w:bCs/>
          <w:sz w:val="24"/>
          <w:szCs w:val="24"/>
          <w:lang w:val="tr-TR" w:eastAsia="fr-FR"/>
        </w:rPr>
        <w:t>yaşamı boyunca birkaç kez</w:t>
      </w:r>
      <w:r w:rsidRPr="00713A75">
        <w:rPr>
          <w:rFonts w:ascii="Times New Roman" w:eastAsia="Times New Roman" w:hAnsi="Times New Roman" w:cs="Times New Roman"/>
          <w:sz w:val="24"/>
          <w:szCs w:val="24"/>
          <w:lang w:val="tr-TR" w:eastAsia="fr-FR"/>
        </w:rPr>
        <w:t xml:space="preserve"> tekrarlayacak olan bu durumun kronik doğasının farkında olmalıdır.</w:t>
      </w:r>
    </w:p>
    <w:p w14:paraId="7B8FE1D3" w14:textId="2A8FED6F" w:rsidR="00E84090" w:rsidRPr="00713A75" w:rsidRDefault="00622615" w:rsidP="008431FD">
      <w:pPr>
        <w:pStyle w:val="ListParagraph"/>
        <w:numPr>
          <w:ilvl w:val="0"/>
          <w:numId w:val="22"/>
        </w:num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 xml:space="preserve">Topikal kortikosteroidlerle tedavi </w:t>
      </w:r>
      <w:r w:rsidR="0047726C" w:rsidRPr="00713A75">
        <w:rPr>
          <w:rFonts w:ascii="Times New Roman" w:eastAsia="Times New Roman" w:hAnsi="Times New Roman" w:cs="Times New Roman"/>
          <w:sz w:val="24"/>
          <w:szCs w:val="24"/>
          <w:lang w:val="tr-TR" w:eastAsia="fr-FR"/>
        </w:rPr>
        <w:t>sadece erteleyicidir</w:t>
      </w:r>
      <w:r w:rsidRPr="00713A75">
        <w:rPr>
          <w:rFonts w:ascii="Times New Roman" w:eastAsia="Times New Roman" w:hAnsi="Times New Roman" w:cs="Times New Roman"/>
          <w:sz w:val="24"/>
          <w:szCs w:val="24"/>
          <w:lang w:val="tr-TR" w:eastAsia="fr-FR"/>
        </w:rPr>
        <w:t xml:space="preserve"> ve</w:t>
      </w:r>
      <w:r w:rsidR="0047726C" w:rsidRPr="00713A75">
        <w:rPr>
          <w:rFonts w:ascii="Times New Roman" w:eastAsia="Times New Roman" w:hAnsi="Times New Roman" w:cs="Times New Roman"/>
          <w:sz w:val="24"/>
          <w:szCs w:val="24"/>
          <w:lang w:val="tr-TR" w:eastAsia="fr-FR"/>
        </w:rPr>
        <w:t xml:space="preserve"> </w:t>
      </w:r>
      <w:r w:rsidR="00A806FF" w:rsidRPr="00713A75">
        <w:rPr>
          <w:rFonts w:ascii="Times New Roman" w:eastAsia="Times New Roman" w:hAnsi="Times New Roman" w:cs="Times New Roman"/>
          <w:b/>
          <w:bCs/>
          <w:sz w:val="24"/>
          <w:szCs w:val="24"/>
          <w:lang w:val="tr-TR" w:eastAsia="fr-FR"/>
        </w:rPr>
        <w:t>devam edilmediği takirde</w:t>
      </w:r>
      <w:r w:rsidRPr="00713A75">
        <w:rPr>
          <w:rFonts w:ascii="Times New Roman" w:eastAsia="Times New Roman" w:hAnsi="Times New Roman" w:cs="Times New Roman"/>
          <w:b/>
          <w:bCs/>
          <w:sz w:val="24"/>
          <w:szCs w:val="24"/>
          <w:lang w:val="tr-TR" w:eastAsia="fr-FR"/>
        </w:rPr>
        <w:t xml:space="preserve"> lezyonlar sıklıkla tekrarlar</w:t>
      </w:r>
      <w:r w:rsidRPr="00713A75">
        <w:rPr>
          <w:rFonts w:ascii="Times New Roman" w:eastAsia="Times New Roman" w:hAnsi="Times New Roman" w:cs="Times New Roman"/>
          <w:sz w:val="24"/>
          <w:szCs w:val="24"/>
          <w:lang w:val="tr-TR" w:eastAsia="fr-FR"/>
        </w:rPr>
        <w:t>.</w:t>
      </w:r>
    </w:p>
    <w:p w14:paraId="32485C35" w14:textId="4FA2A6F4" w:rsidR="00E84090" w:rsidRPr="00713A75" w:rsidRDefault="00261FEB" w:rsidP="008431FD">
      <w:pPr>
        <w:pStyle w:val="ListParagraph"/>
        <w:numPr>
          <w:ilvl w:val="0"/>
          <w:numId w:val="22"/>
        </w:num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sz w:val="24"/>
          <w:szCs w:val="24"/>
          <w:lang w:val="tr-TR" w:eastAsia="fr-FR"/>
        </w:rPr>
        <w:t xml:space="preserve">Topikal kortikosteroidleri uyguladıktan sonra </w:t>
      </w:r>
      <w:r w:rsidRPr="00713A75">
        <w:rPr>
          <w:rFonts w:ascii="Times New Roman" w:eastAsia="Times New Roman" w:hAnsi="Times New Roman" w:cs="Times New Roman"/>
          <w:b/>
          <w:bCs/>
          <w:sz w:val="24"/>
          <w:szCs w:val="24"/>
          <w:lang w:val="tr-TR" w:eastAsia="fr-FR"/>
        </w:rPr>
        <w:t>pamuklu eldiven giymek</w:t>
      </w:r>
      <w:r w:rsidRPr="00713A75">
        <w:rPr>
          <w:rFonts w:ascii="Times New Roman" w:eastAsia="Times New Roman" w:hAnsi="Times New Roman" w:cs="Times New Roman"/>
          <w:sz w:val="24"/>
          <w:szCs w:val="24"/>
          <w:lang w:val="tr-TR" w:eastAsia="fr-FR"/>
        </w:rPr>
        <w:t xml:space="preserve"> etkinliğini artırır (</w:t>
      </w:r>
      <w:r w:rsidR="005C5FBA" w:rsidRPr="00713A75">
        <w:rPr>
          <w:rFonts w:ascii="Times New Roman" w:eastAsia="Times New Roman" w:hAnsi="Times New Roman" w:cs="Times New Roman"/>
          <w:sz w:val="24"/>
          <w:szCs w:val="24"/>
          <w:lang w:val="tr-TR" w:eastAsia="fr-FR"/>
        </w:rPr>
        <w:t>oklusif</w:t>
      </w:r>
      <w:r w:rsidRPr="00713A75">
        <w:rPr>
          <w:rFonts w:ascii="Times New Roman" w:eastAsia="Times New Roman" w:hAnsi="Times New Roman" w:cs="Times New Roman"/>
          <w:sz w:val="24"/>
          <w:szCs w:val="24"/>
          <w:lang w:val="tr-TR" w:eastAsia="fr-FR"/>
        </w:rPr>
        <w:t xml:space="preserve"> topikal kortikosteroid tedavisi)</w:t>
      </w:r>
    </w:p>
    <w:p w14:paraId="3BC762BE" w14:textId="558D1521" w:rsidR="000046CF" w:rsidRPr="00713A75" w:rsidRDefault="00C260EE" w:rsidP="00961F2F">
      <w:pPr>
        <w:pStyle w:val="ListParagraph"/>
        <w:numPr>
          <w:ilvl w:val="0"/>
          <w:numId w:val="22"/>
        </w:numPr>
        <w:autoSpaceDE w:val="0"/>
        <w:autoSpaceDN w:val="0"/>
        <w:adjustRightInd w:val="0"/>
        <w:spacing w:after="0" w:line="240" w:lineRule="auto"/>
        <w:rPr>
          <w:rFonts w:ascii="Times New Roman" w:eastAsia="Times New Roman" w:hAnsi="Times New Roman" w:cs="Times New Roman"/>
          <w:sz w:val="24"/>
          <w:szCs w:val="24"/>
          <w:lang w:val="tr-TR" w:eastAsia="fr-FR"/>
        </w:rPr>
      </w:pPr>
      <w:r w:rsidRPr="00713A75">
        <w:rPr>
          <w:rFonts w:ascii="Times New Roman" w:eastAsia="Times New Roman" w:hAnsi="Times New Roman" w:cs="Times New Roman"/>
          <w:b/>
          <w:bCs/>
          <w:sz w:val="24"/>
          <w:szCs w:val="24"/>
          <w:lang w:val="tr-TR" w:eastAsia="fr-FR"/>
        </w:rPr>
        <w:t>Alerjik temas faktörünü</w:t>
      </w:r>
      <w:r w:rsidRPr="00713A75">
        <w:rPr>
          <w:rFonts w:ascii="Times New Roman" w:eastAsia="Times New Roman" w:hAnsi="Times New Roman" w:cs="Times New Roman"/>
          <w:sz w:val="24"/>
          <w:szCs w:val="24"/>
          <w:lang w:val="tr-TR" w:eastAsia="fr-FR"/>
        </w:rPr>
        <w:t xml:space="preserve"> araştırmak ve işyeri alerjenlerini gözden kaçırmamak önemlidir.</w:t>
      </w:r>
    </w:p>
    <w:sectPr w:rsidR="000046CF" w:rsidRPr="00713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D52"/>
    <w:multiLevelType w:val="hybridMultilevel"/>
    <w:tmpl w:val="A2981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F14B1"/>
    <w:multiLevelType w:val="hybridMultilevel"/>
    <w:tmpl w:val="F89C0F86"/>
    <w:lvl w:ilvl="0" w:tplc="6D9EA29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C0EAB"/>
    <w:multiLevelType w:val="hybridMultilevel"/>
    <w:tmpl w:val="FBC680A8"/>
    <w:lvl w:ilvl="0" w:tplc="863C2980">
      <w:start w:val="1"/>
      <w:numFmt w:val="bullet"/>
      <w:lvlText w:val=""/>
      <w:lvlJc w:val="left"/>
      <w:pPr>
        <w:ind w:left="720" w:hanging="360"/>
      </w:pPr>
      <w:rPr>
        <w:rFonts w:ascii="Symbol" w:hAnsi="Symbol" w:hint="default"/>
        <w:color w:val="auto"/>
      </w:rPr>
    </w:lvl>
    <w:lvl w:ilvl="1" w:tplc="14CE609A">
      <w:start w:val="63"/>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DF0804"/>
    <w:multiLevelType w:val="hybridMultilevel"/>
    <w:tmpl w:val="53D0BBF6"/>
    <w:lvl w:ilvl="0" w:tplc="863C298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252F16"/>
    <w:multiLevelType w:val="hybridMultilevel"/>
    <w:tmpl w:val="8708CB98"/>
    <w:lvl w:ilvl="0" w:tplc="863C298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9D0D52"/>
    <w:multiLevelType w:val="hybridMultilevel"/>
    <w:tmpl w:val="508A5508"/>
    <w:lvl w:ilvl="0" w:tplc="14CE609A">
      <w:start w:val="6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F3AF0"/>
    <w:multiLevelType w:val="hybridMultilevel"/>
    <w:tmpl w:val="A0DEE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101CF9"/>
    <w:multiLevelType w:val="hybridMultilevel"/>
    <w:tmpl w:val="5B2AF374"/>
    <w:lvl w:ilvl="0" w:tplc="863C298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3059C5"/>
    <w:multiLevelType w:val="hybridMultilevel"/>
    <w:tmpl w:val="40927C80"/>
    <w:lvl w:ilvl="0" w:tplc="14CE609A">
      <w:start w:val="63"/>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63E529F"/>
    <w:multiLevelType w:val="hybridMultilevel"/>
    <w:tmpl w:val="BF189458"/>
    <w:lvl w:ilvl="0" w:tplc="7BF6059E">
      <w:start w:val="1"/>
      <w:numFmt w:val="bullet"/>
      <w:lvlText w:val="-"/>
      <w:lvlJc w:val="left"/>
      <w:pPr>
        <w:ind w:left="144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4720BF"/>
    <w:multiLevelType w:val="hybridMultilevel"/>
    <w:tmpl w:val="06B6BB2A"/>
    <w:lvl w:ilvl="0" w:tplc="14CE609A">
      <w:start w:val="6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337D62"/>
    <w:multiLevelType w:val="hybridMultilevel"/>
    <w:tmpl w:val="D26AB1C8"/>
    <w:lvl w:ilvl="0" w:tplc="14CE609A">
      <w:start w:val="6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0E7107"/>
    <w:multiLevelType w:val="hybridMultilevel"/>
    <w:tmpl w:val="E1A4DB9C"/>
    <w:lvl w:ilvl="0" w:tplc="6D9EA29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F92F26"/>
    <w:multiLevelType w:val="hybridMultilevel"/>
    <w:tmpl w:val="3EE2D658"/>
    <w:lvl w:ilvl="0" w:tplc="6D9EA29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6F5A92"/>
    <w:multiLevelType w:val="hybridMultilevel"/>
    <w:tmpl w:val="CF02099E"/>
    <w:lvl w:ilvl="0" w:tplc="FFFFFFFF">
      <w:start w:val="63"/>
      <w:numFmt w:val="bullet"/>
      <w:lvlText w:val="-"/>
      <w:lvlJc w:val="left"/>
      <w:pPr>
        <w:ind w:left="1440" w:hanging="360"/>
      </w:pPr>
      <w:rPr>
        <w:rFonts w:ascii="Times New Roman" w:eastAsia="Times New Roman" w:hAnsi="Times New Roman" w:cs="Times New Roman" w:hint="default"/>
      </w:rPr>
    </w:lvl>
    <w:lvl w:ilvl="1" w:tplc="14CE609A">
      <w:start w:val="63"/>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7D16719"/>
    <w:multiLevelType w:val="hybridMultilevel"/>
    <w:tmpl w:val="33D26724"/>
    <w:lvl w:ilvl="0" w:tplc="6D9EA29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E60424"/>
    <w:multiLevelType w:val="hybridMultilevel"/>
    <w:tmpl w:val="F4A62510"/>
    <w:lvl w:ilvl="0" w:tplc="14CE609A">
      <w:start w:val="63"/>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8604F47"/>
    <w:multiLevelType w:val="hybridMultilevel"/>
    <w:tmpl w:val="A91E6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947905"/>
    <w:multiLevelType w:val="hybridMultilevel"/>
    <w:tmpl w:val="20A6E40E"/>
    <w:lvl w:ilvl="0" w:tplc="6D9EA29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0824ED"/>
    <w:multiLevelType w:val="hybridMultilevel"/>
    <w:tmpl w:val="7E063856"/>
    <w:lvl w:ilvl="0" w:tplc="14CE609A">
      <w:start w:val="63"/>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00800C7"/>
    <w:multiLevelType w:val="hybridMultilevel"/>
    <w:tmpl w:val="9E8AAFE8"/>
    <w:lvl w:ilvl="0" w:tplc="47340E5E">
      <w:start w:val="6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56292A"/>
    <w:multiLevelType w:val="hybridMultilevel"/>
    <w:tmpl w:val="D2BC0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CE3D26"/>
    <w:multiLevelType w:val="hybridMultilevel"/>
    <w:tmpl w:val="FF48064C"/>
    <w:lvl w:ilvl="0" w:tplc="FFFFFFFF">
      <w:start w:val="63"/>
      <w:numFmt w:val="bullet"/>
      <w:lvlText w:val="-"/>
      <w:lvlJc w:val="left"/>
      <w:pPr>
        <w:ind w:left="1440" w:hanging="360"/>
      </w:pPr>
      <w:rPr>
        <w:rFonts w:ascii="Times New Roman" w:eastAsia="Times New Roman" w:hAnsi="Times New Roman" w:cs="Times New Roman" w:hint="default"/>
      </w:rPr>
    </w:lvl>
    <w:lvl w:ilvl="1" w:tplc="14CE609A">
      <w:start w:val="63"/>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6842A17"/>
    <w:multiLevelType w:val="hybridMultilevel"/>
    <w:tmpl w:val="792C0896"/>
    <w:lvl w:ilvl="0" w:tplc="FFFFFFFF">
      <w:start w:val="1"/>
      <w:numFmt w:val="bullet"/>
      <w:lvlText w:val="-"/>
      <w:lvlJc w:val="left"/>
      <w:pPr>
        <w:ind w:left="1440" w:hanging="360"/>
      </w:pPr>
      <w:rPr>
        <w:rFonts w:ascii="Courier New" w:hAnsi="Courier New" w:hint="default"/>
      </w:rPr>
    </w:lvl>
    <w:lvl w:ilvl="1" w:tplc="14CE609A">
      <w:start w:val="63"/>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753B3B"/>
    <w:multiLevelType w:val="hybridMultilevel"/>
    <w:tmpl w:val="0BA4EFFA"/>
    <w:lvl w:ilvl="0" w:tplc="6D9EA294">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4CD1E57"/>
    <w:multiLevelType w:val="hybridMultilevel"/>
    <w:tmpl w:val="4F1C65D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8FF31A9"/>
    <w:multiLevelType w:val="hybridMultilevel"/>
    <w:tmpl w:val="7AA6AEDA"/>
    <w:lvl w:ilvl="0" w:tplc="FFFFFFFF">
      <w:start w:val="63"/>
      <w:numFmt w:val="bullet"/>
      <w:lvlText w:val="-"/>
      <w:lvlJc w:val="left"/>
      <w:pPr>
        <w:ind w:left="1440" w:hanging="360"/>
      </w:pPr>
      <w:rPr>
        <w:rFonts w:ascii="Times New Roman" w:eastAsia="Times New Roman" w:hAnsi="Times New Roman" w:cs="Times New Roman" w:hint="default"/>
      </w:rPr>
    </w:lvl>
    <w:lvl w:ilvl="1" w:tplc="14CE609A">
      <w:start w:val="63"/>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452430404">
    <w:abstractNumId w:val="3"/>
  </w:num>
  <w:num w:numId="2" w16cid:durableId="512111676">
    <w:abstractNumId w:val="7"/>
  </w:num>
  <w:num w:numId="3" w16cid:durableId="876507813">
    <w:abstractNumId w:val="2"/>
  </w:num>
  <w:num w:numId="4" w16cid:durableId="23674593">
    <w:abstractNumId w:val="4"/>
  </w:num>
  <w:num w:numId="5" w16cid:durableId="2129464517">
    <w:abstractNumId w:val="9"/>
  </w:num>
  <w:num w:numId="6" w16cid:durableId="6517865">
    <w:abstractNumId w:val="23"/>
  </w:num>
  <w:num w:numId="7" w16cid:durableId="2142989667">
    <w:abstractNumId w:val="16"/>
  </w:num>
  <w:num w:numId="8" w16cid:durableId="213203320">
    <w:abstractNumId w:val="22"/>
  </w:num>
  <w:num w:numId="9" w16cid:durableId="109057293">
    <w:abstractNumId w:val="19"/>
  </w:num>
  <w:num w:numId="10" w16cid:durableId="1589851578">
    <w:abstractNumId w:val="14"/>
  </w:num>
  <w:num w:numId="11" w16cid:durableId="1054162264">
    <w:abstractNumId w:val="8"/>
  </w:num>
  <w:num w:numId="12" w16cid:durableId="1274630671">
    <w:abstractNumId w:val="26"/>
  </w:num>
  <w:num w:numId="13" w16cid:durableId="220100749">
    <w:abstractNumId w:val="5"/>
  </w:num>
  <w:num w:numId="14" w16cid:durableId="1465733646">
    <w:abstractNumId w:val="10"/>
  </w:num>
  <w:num w:numId="15" w16cid:durableId="558976369">
    <w:abstractNumId w:val="11"/>
  </w:num>
  <w:num w:numId="16" w16cid:durableId="1325281223">
    <w:abstractNumId w:val="20"/>
  </w:num>
  <w:num w:numId="17" w16cid:durableId="1362050416">
    <w:abstractNumId w:val="13"/>
  </w:num>
  <w:num w:numId="18" w16cid:durableId="1170291865">
    <w:abstractNumId w:val="24"/>
  </w:num>
  <w:num w:numId="19" w16cid:durableId="1311595447">
    <w:abstractNumId w:val="15"/>
  </w:num>
  <w:num w:numId="20" w16cid:durableId="1403525681">
    <w:abstractNumId w:val="1"/>
  </w:num>
  <w:num w:numId="21" w16cid:durableId="1649551460">
    <w:abstractNumId w:val="12"/>
  </w:num>
  <w:num w:numId="22" w16cid:durableId="5376145">
    <w:abstractNumId w:val="18"/>
  </w:num>
  <w:num w:numId="23" w16cid:durableId="1613633887">
    <w:abstractNumId w:val="6"/>
  </w:num>
  <w:num w:numId="24" w16cid:durableId="1084571878">
    <w:abstractNumId w:val="25"/>
  </w:num>
  <w:num w:numId="25" w16cid:durableId="537552644">
    <w:abstractNumId w:val="17"/>
  </w:num>
  <w:num w:numId="26" w16cid:durableId="298076514">
    <w:abstractNumId w:val="0"/>
  </w:num>
  <w:num w:numId="27" w16cid:durableId="2397552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41"/>
    <w:rsid w:val="00001145"/>
    <w:rsid w:val="00003F09"/>
    <w:rsid w:val="000046CF"/>
    <w:rsid w:val="000072D0"/>
    <w:rsid w:val="00013439"/>
    <w:rsid w:val="000265EB"/>
    <w:rsid w:val="0002666B"/>
    <w:rsid w:val="00030C1C"/>
    <w:rsid w:val="00040EA7"/>
    <w:rsid w:val="00043933"/>
    <w:rsid w:val="000562E0"/>
    <w:rsid w:val="00063FA8"/>
    <w:rsid w:val="00073245"/>
    <w:rsid w:val="0009049C"/>
    <w:rsid w:val="000A6313"/>
    <w:rsid w:val="000A67BA"/>
    <w:rsid w:val="000B3A2D"/>
    <w:rsid w:val="000C3F86"/>
    <w:rsid w:val="000E5B38"/>
    <w:rsid w:val="000F0E23"/>
    <w:rsid w:val="000F1909"/>
    <w:rsid w:val="000F2014"/>
    <w:rsid w:val="000F7D32"/>
    <w:rsid w:val="00104178"/>
    <w:rsid w:val="00107552"/>
    <w:rsid w:val="001078FF"/>
    <w:rsid w:val="00111EEA"/>
    <w:rsid w:val="00121EEC"/>
    <w:rsid w:val="00130B44"/>
    <w:rsid w:val="00147FD3"/>
    <w:rsid w:val="0015048F"/>
    <w:rsid w:val="001519FD"/>
    <w:rsid w:val="00160A83"/>
    <w:rsid w:val="00170812"/>
    <w:rsid w:val="00191368"/>
    <w:rsid w:val="001965CA"/>
    <w:rsid w:val="001D7D9E"/>
    <w:rsid w:val="001E253A"/>
    <w:rsid w:val="001F1E98"/>
    <w:rsid w:val="00212046"/>
    <w:rsid w:val="00223CEC"/>
    <w:rsid w:val="00247A27"/>
    <w:rsid w:val="00261FEB"/>
    <w:rsid w:val="00270452"/>
    <w:rsid w:val="002733D4"/>
    <w:rsid w:val="002743DB"/>
    <w:rsid w:val="002950E2"/>
    <w:rsid w:val="002967B2"/>
    <w:rsid w:val="002B1F63"/>
    <w:rsid w:val="002B31FE"/>
    <w:rsid w:val="002C01FA"/>
    <w:rsid w:val="002C44DD"/>
    <w:rsid w:val="002D57F8"/>
    <w:rsid w:val="002E734E"/>
    <w:rsid w:val="002F4B30"/>
    <w:rsid w:val="002F5009"/>
    <w:rsid w:val="00304A05"/>
    <w:rsid w:val="0033514E"/>
    <w:rsid w:val="00343BF8"/>
    <w:rsid w:val="003500AC"/>
    <w:rsid w:val="0036049F"/>
    <w:rsid w:val="00364106"/>
    <w:rsid w:val="00383005"/>
    <w:rsid w:val="0038569A"/>
    <w:rsid w:val="003A4CF5"/>
    <w:rsid w:val="003A7D7D"/>
    <w:rsid w:val="003B064B"/>
    <w:rsid w:val="003B4588"/>
    <w:rsid w:val="003B5E0D"/>
    <w:rsid w:val="003D2342"/>
    <w:rsid w:val="003F60C6"/>
    <w:rsid w:val="004547D2"/>
    <w:rsid w:val="0046450F"/>
    <w:rsid w:val="00466E63"/>
    <w:rsid w:val="00470597"/>
    <w:rsid w:val="0047249F"/>
    <w:rsid w:val="0047592A"/>
    <w:rsid w:val="0047726C"/>
    <w:rsid w:val="004F4FC5"/>
    <w:rsid w:val="004F5DA4"/>
    <w:rsid w:val="00503D29"/>
    <w:rsid w:val="00510BC9"/>
    <w:rsid w:val="00512464"/>
    <w:rsid w:val="005131F0"/>
    <w:rsid w:val="005172C5"/>
    <w:rsid w:val="00536C42"/>
    <w:rsid w:val="005545F8"/>
    <w:rsid w:val="00554672"/>
    <w:rsid w:val="005679E9"/>
    <w:rsid w:val="00586EEC"/>
    <w:rsid w:val="005C5FBA"/>
    <w:rsid w:val="005E0E4E"/>
    <w:rsid w:val="00600575"/>
    <w:rsid w:val="00622615"/>
    <w:rsid w:val="006233E2"/>
    <w:rsid w:val="00626652"/>
    <w:rsid w:val="006344C2"/>
    <w:rsid w:val="00640380"/>
    <w:rsid w:val="00645590"/>
    <w:rsid w:val="006458E2"/>
    <w:rsid w:val="00671F46"/>
    <w:rsid w:val="00674A5A"/>
    <w:rsid w:val="006C4D3E"/>
    <w:rsid w:val="006C60EA"/>
    <w:rsid w:val="006F5D1E"/>
    <w:rsid w:val="0070016A"/>
    <w:rsid w:val="007014D6"/>
    <w:rsid w:val="00713A75"/>
    <w:rsid w:val="00714649"/>
    <w:rsid w:val="007A07D1"/>
    <w:rsid w:val="007B403F"/>
    <w:rsid w:val="007E2038"/>
    <w:rsid w:val="007F1909"/>
    <w:rsid w:val="007F36F3"/>
    <w:rsid w:val="007F441C"/>
    <w:rsid w:val="008431FD"/>
    <w:rsid w:val="00856A02"/>
    <w:rsid w:val="00856B10"/>
    <w:rsid w:val="00885015"/>
    <w:rsid w:val="00885D23"/>
    <w:rsid w:val="008A48C7"/>
    <w:rsid w:val="008A4AF0"/>
    <w:rsid w:val="008B313F"/>
    <w:rsid w:val="008C1447"/>
    <w:rsid w:val="008D1FF8"/>
    <w:rsid w:val="008E5921"/>
    <w:rsid w:val="008F695C"/>
    <w:rsid w:val="008F6F59"/>
    <w:rsid w:val="00900F58"/>
    <w:rsid w:val="0090111D"/>
    <w:rsid w:val="00920497"/>
    <w:rsid w:val="009223FF"/>
    <w:rsid w:val="00937BE7"/>
    <w:rsid w:val="0094707C"/>
    <w:rsid w:val="00961F2F"/>
    <w:rsid w:val="00964996"/>
    <w:rsid w:val="009836CE"/>
    <w:rsid w:val="009A290F"/>
    <w:rsid w:val="009B4E34"/>
    <w:rsid w:val="009B70DF"/>
    <w:rsid w:val="009C370F"/>
    <w:rsid w:val="009D01FD"/>
    <w:rsid w:val="009D06D5"/>
    <w:rsid w:val="009D0ED1"/>
    <w:rsid w:val="00A0422F"/>
    <w:rsid w:val="00A04D2C"/>
    <w:rsid w:val="00A11CF7"/>
    <w:rsid w:val="00A33FD9"/>
    <w:rsid w:val="00A40E90"/>
    <w:rsid w:val="00A43015"/>
    <w:rsid w:val="00A4391D"/>
    <w:rsid w:val="00A5619A"/>
    <w:rsid w:val="00A672B5"/>
    <w:rsid w:val="00A74D70"/>
    <w:rsid w:val="00A806FF"/>
    <w:rsid w:val="00A84FF3"/>
    <w:rsid w:val="00A8672C"/>
    <w:rsid w:val="00A972C5"/>
    <w:rsid w:val="00AA3D2E"/>
    <w:rsid w:val="00AB2B0A"/>
    <w:rsid w:val="00AB4226"/>
    <w:rsid w:val="00AB634B"/>
    <w:rsid w:val="00AE69E4"/>
    <w:rsid w:val="00B27736"/>
    <w:rsid w:val="00B3145A"/>
    <w:rsid w:val="00B44232"/>
    <w:rsid w:val="00B606E4"/>
    <w:rsid w:val="00B62F27"/>
    <w:rsid w:val="00B66DA2"/>
    <w:rsid w:val="00B86FF0"/>
    <w:rsid w:val="00B872A3"/>
    <w:rsid w:val="00BB177F"/>
    <w:rsid w:val="00BC19C1"/>
    <w:rsid w:val="00BD3EAA"/>
    <w:rsid w:val="00BF0F55"/>
    <w:rsid w:val="00BF33B5"/>
    <w:rsid w:val="00C1170D"/>
    <w:rsid w:val="00C11CD1"/>
    <w:rsid w:val="00C128A1"/>
    <w:rsid w:val="00C260EE"/>
    <w:rsid w:val="00C450A7"/>
    <w:rsid w:val="00C6135F"/>
    <w:rsid w:val="00C64AB4"/>
    <w:rsid w:val="00C66260"/>
    <w:rsid w:val="00C80E04"/>
    <w:rsid w:val="00CA7556"/>
    <w:rsid w:val="00CA7DDE"/>
    <w:rsid w:val="00CC43CD"/>
    <w:rsid w:val="00CD187C"/>
    <w:rsid w:val="00CE1240"/>
    <w:rsid w:val="00CE4A4A"/>
    <w:rsid w:val="00CF232C"/>
    <w:rsid w:val="00CF2FDA"/>
    <w:rsid w:val="00CF54DE"/>
    <w:rsid w:val="00D03E33"/>
    <w:rsid w:val="00D06A56"/>
    <w:rsid w:val="00D13A02"/>
    <w:rsid w:val="00D27DB2"/>
    <w:rsid w:val="00D348FD"/>
    <w:rsid w:val="00D35960"/>
    <w:rsid w:val="00D41C06"/>
    <w:rsid w:val="00D43D73"/>
    <w:rsid w:val="00D4598B"/>
    <w:rsid w:val="00D47441"/>
    <w:rsid w:val="00D47631"/>
    <w:rsid w:val="00D513DF"/>
    <w:rsid w:val="00D62EAC"/>
    <w:rsid w:val="00D65AF4"/>
    <w:rsid w:val="00D715A3"/>
    <w:rsid w:val="00D75932"/>
    <w:rsid w:val="00DB3D26"/>
    <w:rsid w:val="00DB42AF"/>
    <w:rsid w:val="00DB58C6"/>
    <w:rsid w:val="00E054F8"/>
    <w:rsid w:val="00E31F92"/>
    <w:rsid w:val="00E4344E"/>
    <w:rsid w:val="00E5448F"/>
    <w:rsid w:val="00E84090"/>
    <w:rsid w:val="00E92984"/>
    <w:rsid w:val="00E9530D"/>
    <w:rsid w:val="00EA2F51"/>
    <w:rsid w:val="00EA316C"/>
    <w:rsid w:val="00EE1C3B"/>
    <w:rsid w:val="00EE1F38"/>
    <w:rsid w:val="00EE3385"/>
    <w:rsid w:val="00EE7326"/>
    <w:rsid w:val="00EF63DC"/>
    <w:rsid w:val="00F0157D"/>
    <w:rsid w:val="00F10423"/>
    <w:rsid w:val="00F27D17"/>
    <w:rsid w:val="00F714C3"/>
    <w:rsid w:val="00F7264C"/>
    <w:rsid w:val="00F81675"/>
    <w:rsid w:val="00F85B22"/>
    <w:rsid w:val="00FC5171"/>
    <w:rsid w:val="00FC764B"/>
    <w:rsid w:val="00FE74AD"/>
    <w:rsid w:val="00FE74F5"/>
    <w:rsid w:val="00FF4AD1"/>
    <w:rsid w:val="00FF6107"/>
    <w:rsid w:val="00FF6B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2EE6"/>
  <w15:chartTrackingRefBased/>
  <w15:docId w15:val="{53A6EAD0-A465-4EEB-B1F3-292E423E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A4A"/>
  </w:style>
  <w:style w:type="paragraph" w:styleId="Heading3">
    <w:name w:val="heading 3"/>
    <w:basedOn w:val="Normal"/>
    <w:link w:val="Heading3Char"/>
    <w:uiPriority w:val="9"/>
    <w:qFormat/>
    <w:rsid w:val="00D4744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441"/>
    <w:rPr>
      <w:color w:val="0563C1" w:themeColor="hyperlink"/>
      <w:u w:val="single"/>
    </w:rPr>
  </w:style>
  <w:style w:type="character" w:styleId="UnresolvedMention">
    <w:name w:val="Unresolved Mention"/>
    <w:basedOn w:val="DefaultParagraphFont"/>
    <w:uiPriority w:val="99"/>
    <w:semiHidden/>
    <w:unhideWhenUsed/>
    <w:rsid w:val="00D47441"/>
    <w:rPr>
      <w:color w:val="605E5C"/>
      <w:shd w:val="clear" w:color="auto" w:fill="E1DFDD"/>
    </w:rPr>
  </w:style>
  <w:style w:type="character" w:customStyle="1" w:styleId="Heading3Char">
    <w:name w:val="Heading 3 Char"/>
    <w:basedOn w:val="DefaultParagraphFont"/>
    <w:link w:val="Heading3"/>
    <w:uiPriority w:val="9"/>
    <w:rsid w:val="00D47441"/>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D4744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6C4D3E"/>
    <w:pPr>
      <w:ind w:left="720"/>
      <w:contextualSpacing/>
    </w:pPr>
  </w:style>
  <w:style w:type="paragraph" w:customStyle="1" w:styleId="Default">
    <w:name w:val="Default"/>
    <w:rsid w:val="006458E2"/>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2058">
      <w:bodyDiv w:val="1"/>
      <w:marLeft w:val="0"/>
      <w:marRight w:val="0"/>
      <w:marTop w:val="0"/>
      <w:marBottom w:val="0"/>
      <w:divBdr>
        <w:top w:val="none" w:sz="0" w:space="0" w:color="auto"/>
        <w:left w:val="none" w:sz="0" w:space="0" w:color="auto"/>
        <w:bottom w:val="none" w:sz="0" w:space="0" w:color="auto"/>
        <w:right w:val="none" w:sz="0" w:space="0" w:color="auto"/>
      </w:divBdr>
    </w:div>
    <w:div w:id="292827361">
      <w:bodyDiv w:val="1"/>
      <w:marLeft w:val="0"/>
      <w:marRight w:val="0"/>
      <w:marTop w:val="0"/>
      <w:marBottom w:val="0"/>
      <w:divBdr>
        <w:top w:val="none" w:sz="0" w:space="0" w:color="auto"/>
        <w:left w:val="none" w:sz="0" w:space="0" w:color="auto"/>
        <w:bottom w:val="none" w:sz="0" w:space="0" w:color="auto"/>
        <w:right w:val="none" w:sz="0" w:space="0" w:color="auto"/>
      </w:divBdr>
    </w:div>
    <w:div w:id="301232406">
      <w:bodyDiv w:val="1"/>
      <w:marLeft w:val="0"/>
      <w:marRight w:val="0"/>
      <w:marTop w:val="0"/>
      <w:marBottom w:val="0"/>
      <w:divBdr>
        <w:top w:val="none" w:sz="0" w:space="0" w:color="auto"/>
        <w:left w:val="none" w:sz="0" w:space="0" w:color="auto"/>
        <w:bottom w:val="none" w:sz="0" w:space="0" w:color="auto"/>
        <w:right w:val="none" w:sz="0" w:space="0" w:color="auto"/>
      </w:divBdr>
    </w:div>
    <w:div w:id="5989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m.naos.com/fr/element?id=96946" TargetMode="External"/><Relationship Id="rId3" Type="http://schemas.openxmlformats.org/officeDocument/2006/relationships/styles" Target="styles.xml"/><Relationship Id="rId7" Type="http://schemas.openxmlformats.org/officeDocument/2006/relationships/hyperlink" Target="https://dam.naos.com/fr/element?id=969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am.naos.com/fr/element?id=9694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3C718-D904-4BAF-AFC8-826D3613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686</Words>
  <Characters>3915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RABETTE Coraline</dc:creator>
  <cp:keywords/>
  <dc:description/>
  <cp:lastModifiedBy>Bilgesu Aybars</cp:lastModifiedBy>
  <cp:revision>78</cp:revision>
  <dcterms:created xsi:type="dcterms:W3CDTF">2023-05-28T19:49:00Z</dcterms:created>
  <dcterms:modified xsi:type="dcterms:W3CDTF">2023-06-05T09:37:00Z</dcterms:modified>
</cp:coreProperties>
</file>