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A8F7" w14:textId="77777777" w:rsidR="00164DB7" w:rsidRPr="008C66FF" w:rsidRDefault="00164DB7" w:rsidP="00164DB7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4779D409" w14:textId="77777777" w:rsidR="00164DB7" w:rsidRDefault="00164DB7" w:rsidP="00164DB7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4252B1A9" w14:textId="52C7AD5B" w:rsidR="00BC066F" w:rsidRPr="003D2293" w:rsidRDefault="00164DB7" w:rsidP="00164DB7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BC066F" w:rsidRPr="003D2293">
        <w:rPr>
          <w:rFonts w:ascii="Times New Roman" w:hAnsi="Times New Roman" w:cs="Times New Roman"/>
          <w:sz w:val="28"/>
          <w:szCs w:val="28"/>
          <w:lang w:val="tr-TR"/>
        </w:rPr>
        <w:t>Stéphane, 40 yaşında, Onkolojide ayak ve el lezyonları ve deskuamasyon</w:t>
      </w:r>
    </w:p>
    <w:p w14:paraId="4897CC17" w14:textId="77777777" w:rsidR="00164DB7" w:rsidRPr="003D2293" w:rsidRDefault="00164DB7" w:rsidP="00164DB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27D7802" w14:textId="10E53014" w:rsidR="00164DB7" w:rsidRPr="003D2293" w:rsidRDefault="00164DB7" w:rsidP="00164DB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3D2293">
        <w:rPr>
          <w:rFonts w:ascii="Times New Roman" w:hAnsi="Times New Roman" w:cs="Times New Roman"/>
          <w:i/>
          <w:iCs/>
          <w:color w:val="FF0000"/>
          <w:lang w:val="tr-TR"/>
        </w:rPr>
        <w:t>Subtitles:</w:t>
      </w:r>
      <w:r w:rsidRPr="003D229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391027" w:rsidRPr="003D2293">
        <w:rPr>
          <w:rFonts w:ascii="Times New Roman" w:hAnsi="Times New Roman" w:cs="Times New Roman"/>
          <w:sz w:val="24"/>
          <w:szCs w:val="24"/>
          <w:lang w:val="tr-TR"/>
        </w:rPr>
        <w:t>FDVF (Future Dermatologists and Venereologists of France/ Fransa</w:t>
      </w:r>
      <w:r w:rsidR="00E23321" w:rsidRPr="003D2293">
        <w:rPr>
          <w:rFonts w:ascii="Times New Roman" w:hAnsi="Times New Roman" w:cs="Times New Roman"/>
          <w:sz w:val="24"/>
          <w:szCs w:val="24"/>
          <w:lang w:val="tr-TR"/>
        </w:rPr>
        <w:t>’nın</w:t>
      </w:r>
      <w:r w:rsidR="00391027" w:rsidRPr="003D2293">
        <w:rPr>
          <w:rFonts w:ascii="Times New Roman" w:hAnsi="Times New Roman" w:cs="Times New Roman"/>
          <w:sz w:val="24"/>
          <w:szCs w:val="24"/>
          <w:lang w:val="tr-TR"/>
        </w:rPr>
        <w:t xml:space="preserve"> Geleceğin Dermatologları ve Venereologları) stajyer doktorlarının katılımıyla yazılmıştır.</w:t>
      </w:r>
    </w:p>
    <w:p w14:paraId="22719C8D" w14:textId="77777777" w:rsidR="00164DB7" w:rsidRPr="003D2293" w:rsidRDefault="00164DB7" w:rsidP="00164DB7">
      <w:pPr>
        <w:jc w:val="both"/>
        <w:rPr>
          <w:lang w:val="tr-TR"/>
        </w:rPr>
      </w:pPr>
    </w:p>
    <w:p w14:paraId="4D23865D" w14:textId="027552A0" w:rsidR="00164DB7" w:rsidRPr="003D2293" w:rsidRDefault="00164DB7" w:rsidP="00164DB7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3D2293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3D229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127484" w:rsidRPr="003D2293">
        <w:rPr>
          <w:rFonts w:ascii="Times New Roman" w:hAnsi="Times New Roman" w:cs="Times New Roman"/>
          <w:sz w:val="28"/>
          <w:szCs w:val="28"/>
          <w:lang w:val="tr-TR"/>
        </w:rPr>
        <w:t>Klinik sunum</w:t>
      </w:r>
    </w:p>
    <w:p w14:paraId="04494877" w14:textId="77777777" w:rsidR="00127484" w:rsidRPr="003D2293" w:rsidRDefault="00127484" w:rsidP="00164DB7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66E678D2" w14:textId="77777777" w:rsidR="00164DB7" w:rsidRPr="003D2293" w:rsidRDefault="00164DB7" w:rsidP="00164DB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3D2293">
        <w:rPr>
          <w:rFonts w:ascii="Times New Roman" w:hAnsi="Times New Roman" w:cs="Times New Roman"/>
          <w:i/>
          <w:iCs/>
          <w:color w:val="FF0000"/>
          <w:lang w:val="tr-TR"/>
        </w:rPr>
        <w:t>Media slider:</w:t>
      </w:r>
      <w:r w:rsidRPr="003D229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3CE17391" w14:textId="73CE481C" w:rsidR="002B43B9" w:rsidRPr="003D2293" w:rsidRDefault="003D2293" w:rsidP="00164DB7">
      <w:pPr>
        <w:jc w:val="both"/>
        <w:rPr>
          <w:lang w:val="tr-TR"/>
        </w:rPr>
      </w:pPr>
      <w:hyperlink r:id="rId5" w:history="1">
        <w:r w:rsidR="002B43B9" w:rsidRPr="003D2293">
          <w:rPr>
            <w:rStyle w:val="Hyperlink"/>
            <w:lang w:val="tr-TR"/>
          </w:rPr>
          <w:t>https://dam.naos.com/fr/element?id=96985</w:t>
        </w:r>
      </w:hyperlink>
    </w:p>
    <w:p w14:paraId="0AAACE3B" w14:textId="592AD7AF" w:rsidR="00164DB7" w:rsidRPr="003D2293" w:rsidRDefault="003D2293" w:rsidP="00164DB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6" w:history="1">
        <w:r w:rsidR="002B43B9" w:rsidRPr="003D2293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https://dam.naos.com/fr/element?id=96988</w:t>
        </w:r>
      </w:hyperlink>
    </w:p>
    <w:p w14:paraId="673461DB" w14:textId="6ADDE6FF" w:rsidR="002B43B9" w:rsidRPr="003D2293" w:rsidRDefault="003D2293" w:rsidP="00164DB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7" w:history="1">
        <w:r w:rsidR="00A71F63" w:rsidRPr="003D2293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https://dam.naos.com/fr/element?id=96991</w:t>
        </w:r>
      </w:hyperlink>
    </w:p>
    <w:p w14:paraId="70F84F80" w14:textId="37A088AA" w:rsidR="00A71F63" w:rsidRPr="003D2293" w:rsidRDefault="003D2293" w:rsidP="00164DB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8" w:history="1">
        <w:r w:rsidR="00A71F63" w:rsidRPr="003D2293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https://dam.naos.com/fr/element?id=96994</w:t>
        </w:r>
      </w:hyperlink>
    </w:p>
    <w:p w14:paraId="5E56DDCE" w14:textId="77777777" w:rsidR="00A71F63" w:rsidRPr="003D2293" w:rsidRDefault="00A71F63" w:rsidP="00164DB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5B662A2" w14:textId="77777777" w:rsidR="00164DB7" w:rsidRPr="003D2293" w:rsidRDefault="00164DB7" w:rsidP="00164DB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3D2293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3D229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002B4AE" w14:textId="3466D84E" w:rsidR="00A71F63" w:rsidRPr="003D2293" w:rsidRDefault="0026432C" w:rsidP="00A71F63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40 yaşındaki hasta</w:t>
      </w:r>
    </w:p>
    <w:p w14:paraId="02DA2E96" w14:textId="4B7AE94F" w:rsidR="00A71F63" w:rsidRPr="003D2293" w:rsidRDefault="00844FF6" w:rsidP="00A71F63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Kapesitabin ile tedavi edilen kolorektal kanser </w:t>
      </w:r>
      <w:r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teşhisi kondu</w:t>
      </w:r>
    </w:p>
    <w:p w14:paraId="726CA6B2" w14:textId="5D47B587" w:rsidR="00A71F63" w:rsidRPr="003D2293" w:rsidRDefault="00435E8E" w:rsidP="00C001C1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3. kür kemoterapiden sonra</w:t>
      </w:r>
      <w:r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el ve ayaklarda belirgin deskuamasyon ile </w:t>
      </w: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ağrılı fissür lezyonları</w:t>
      </w:r>
      <w:r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gözlemlemeye başlar</w:t>
      </w:r>
      <w:r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4D43F1F3" w14:textId="76370EEB" w:rsidR="00A71F63" w:rsidRPr="003D2293" w:rsidRDefault="00B13B01" w:rsidP="00A71F63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Kaşıntısı yok</w:t>
      </w:r>
    </w:p>
    <w:p w14:paraId="4784AD95" w14:textId="0E97F119" w:rsidR="00164DB7" w:rsidRPr="003D2293" w:rsidRDefault="00C93F8C" w:rsidP="00A71F63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Kendisinde veya ailesinde</w:t>
      </w:r>
      <w:r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dermatolojik hastalık </w:t>
      </w: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öyküsü yok</w:t>
      </w:r>
    </w:p>
    <w:p w14:paraId="5EFA4932" w14:textId="50412AEA" w:rsidR="00A71F63" w:rsidRPr="003D2293" w:rsidRDefault="00A71F63" w:rsidP="00A71F63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F183E27" w14:textId="77777777" w:rsidR="001669A8" w:rsidRPr="003D2293" w:rsidRDefault="001669A8" w:rsidP="00A71F63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48040BEA" w14:textId="7E3C757D" w:rsidR="00164DB7" w:rsidRPr="003D2293" w:rsidRDefault="00164DB7" w:rsidP="00164DB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3D2293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3D229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430ABD" w:rsidRPr="003D2293">
        <w:rPr>
          <w:rFonts w:ascii="Times New Roman" w:hAnsi="Times New Roman" w:cs="Times New Roman"/>
          <w:sz w:val="28"/>
          <w:szCs w:val="28"/>
          <w:lang w:val="tr-TR"/>
        </w:rPr>
        <w:t>Test</w:t>
      </w:r>
    </w:p>
    <w:p w14:paraId="5E49E13B" w14:textId="77777777" w:rsidR="00164DB7" w:rsidRPr="003D2293" w:rsidRDefault="00164DB7" w:rsidP="00164DB7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53526A60" w14:textId="77777777" w:rsidR="00164DB7" w:rsidRPr="003D2293" w:rsidRDefault="00164DB7" w:rsidP="00164DB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3D2293">
        <w:rPr>
          <w:rFonts w:ascii="Times New Roman" w:hAnsi="Times New Roman" w:cs="Times New Roman"/>
          <w:i/>
          <w:iCs/>
          <w:color w:val="FF0000"/>
          <w:lang w:val="tr-TR"/>
        </w:rPr>
        <w:t>Quiz:</w:t>
      </w:r>
      <w:r w:rsidRPr="003D229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BC7CBD4" w14:textId="4385CDF0" w:rsidR="00164DB7" w:rsidRPr="003D2293" w:rsidRDefault="00164DB7" w:rsidP="00164DB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D2293">
        <w:rPr>
          <w:rFonts w:ascii="Times New Roman" w:hAnsi="Times New Roman" w:cs="Times New Roman"/>
          <w:i/>
          <w:iCs/>
          <w:color w:val="FF0000"/>
          <w:u w:val="single"/>
          <w:lang w:val="tr-TR"/>
        </w:rPr>
        <w:t>L</w:t>
      </w:r>
      <w:r w:rsidRPr="003D2293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val="tr-TR"/>
        </w:rPr>
        <w:t>abel:</w:t>
      </w:r>
      <w:r w:rsidRPr="003D229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30ABD"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Test</w:t>
      </w:r>
    </w:p>
    <w:p w14:paraId="5AE34D85" w14:textId="101459B8" w:rsidR="00164DB7" w:rsidRPr="003D2293" w:rsidRDefault="00164DB7" w:rsidP="00164DB7">
      <w:pPr>
        <w:pStyle w:val="NormalWeb"/>
        <w:spacing w:after="240" w:afterAutospacing="0"/>
        <w:jc w:val="both"/>
        <w:rPr>
          <w:i/>
          <w:iCs/>
          <w:lang w:val="tr-TR"/>
        </w:rPr>
      </w:pPr>
      <w:r w:rsidRPr="003D2293">
        <w:rPr>
          <w:rFonts w:eastAsiaTheme="minorHAnsi"/>
          <w:i/>
          <w:iCs/>
          <w:color w:val="FF0000"/>
          <w:u w:val="single"/>
          <w:lang w:val="tr-TR" w:eastAsia="en-US"/>
        </w:rPr>
        <w:t>Question</w:t>
      </w:r>
      <w:r w:rsidRPr="003D2293">
        <w:rPr>
          <w:i/>
          <w:iCs/>
          <w:color w:val="FF0000"/>
          <w:lang w:val="tr-TR"/>
        </w:rPr>
        <w:t>:</w:t>
      </w:r>
      <w:r w:rsidR="008C452C" w:rsidRPr="003D2293">
        <w:rPr>
          <w:lang w:val="tr-TR"/>
        </w:rPr>
        <w:t xml:space="preserve"> Teşhisiniz nedir? </w:t>
      </w:r>
      <w:r w:rsidR="008C452C" w:rsidRPr="003D2293">
        <w:rPr>
          <w:i/>
          <w:iCs/>
          <w:lang w:val="tr-TR"/>
        </w:rPr>
        <w:t>(yalnızca bir doğru yanıt)</w:t>
      </w:r>
    </w:p>
    <w:p w14:paraId="5D21C86C" w14:textId="77777777" w:rsidR="00164DB7" w:rsidRPr="003D2293" w:rsidRDefault="00164DB7" w:rsidP="00164DB7">
      <w:pPr>
        <w:pStyle w:val="Default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  <w:r w:rsidRPr="003D2293">
        <w:rPr>
          <w:rFonts w:ascii="Times New Roman" w:hAnsi="Times New Roman" w:cs="Times New Roman"/>
          <w:i/>
          <w:iCs/>
          <w:color w:val="FF0000"/>
          <w:u w:val="single"/>
          <w:lang w:val="tr-TR"/>
        </w:rPr>
        <w:t xml:space="preserve">Response 1: </w:t>
      </w:r>
    </w:p>
    <w:p w14:paraId="7412C0A8" w14:textId="77777777" w:rsidR="00164DB7" w:rsidRPr="003D2293" w:rsidRDefault="00164DB7" w:rsidP="00164DB7">
      <w:pPr>
        <w:pStyle w:val="Default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</w:p>
    <w:p w14:paraId="0E75DCAE" w14:textId="444AF71F" w:rsidR="00164DB7" w:rsidRPr="003D2293" w:rsidRDefault="00BF6328" w:rsidP="00DD2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val="tr-TR"/>
        </w:rPr>
      </w:pPr>
      <w:r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Palmoplantar Psoriasis (Sedef Hastalığı)</w:t>
      </w:r>
    </w:p>
    <w:p w14:paraId="12F84BB8" w14:textId="7DE560D8" w:rsidR="00827E4B" w:rsidRPr="003D2293" w:rsidRDefault="00827E4B" w:rsidP="00DD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D2293"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fr-FR"/>
        </w:rPr>
        <w:t>&gt;</w:t>
      </w:r>
      <w:r w:rsidRPr="003D2293">
        <w:rPr>
          <w:rFonts w:ascii="Times New Roman" w:hAnsi="Times New Roman" w:cs="Times New Roman"/>
          <w:i/>
          <w:iCs/>
          <w:color w:val="FF0000"/>
          <w:sz w:val="24"/>
          <w:szCs w:val="24"/>
          <w:lang w:val="tr-TR"/>
        </w:rPr>
        <w:t xml:space="preserve">Optional Response Text : </w:t>
      </w:r>
      <w:r w:rsidR="00BF6328"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Yanlış cevap</w:t>
      </w:r>
      <w:r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!</w:t>
      </w:r>
    </w:p>
    <w:p w14:paraId="21639BE1" w14:textId="77777777" w:rsidR="00DD29F5" w:rsidRPr="003D2293" w:rsidRDefault="00DD29F5" w:rsidP="00DD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5A9FA533" w14:textId="77777777" w:rsidR="00164DB7" w:rsidRPr="003D2293" w:rsidRDefault="00164DB7" w:rsidP="0016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val="tr-TR"/>
        </w:rPr>
      </w:pPr>
    </w:p>
    <w:p w14:paraId="399172E4" w14:textId="77777777" w:rsidR="00164DB7" w:rsidRPr="003D2293" w:rsidRDefault="00164DB7" w:rsidP="00164DB7">
      <w:pPr>
        <w:pStyle w:val="Default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  <w:r w:rsidRPr="003D2293">
        <w:rPr>
          <w:rFonts w:ascii="Times New Roman" w:hAnsi="Times New Roman" w:cs="Times New Roman"/>
          <w:i/>
          <w:iCs/>
          <w:color w:val="FF0000"/>
          <w:u w:val="single"/>
          <w:lang w:val="tr-TR"/>
        </w:rPr>
        <w:lastRenderedPageBreak/>
        <w:t xml:space="preserve">Response 2: </w:t>
      </w:r>
    </w:p>
    <w:p w14:paraId="1BF154BF" w14:textId="77777777" w:rsidR="00164DB7" w:rsidRPr="003D2293" w:rsidRDefault="00164DB7" w:rsidP="0016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val="tr-TR"/>
        </w:rPr>
      </w:pPr>
    </w:p>
    <w:p w14:paraId="144CD48B" w14:textId="09378B18" w:rsidR="00164DB7" w:rsidRPr="003D2293" w:rsidRDefault="00827E4B" w:rsidP="00DD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</w:t>
      </w:r>
      <w:r w:rsidR="00BF6328"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g</w:t>
      </w:r>
      <w:r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zema</w:t>
      </w:r>
    </w:p>
    <w:p w14:paraId="628291F7" w14:textId="022D576B" w:rsidR="00164DB7" w:rsidRPr="003D2293" w:rsidRDefault="00164DB7" w:rsidP="00DD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D2293"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fr-FR"/>
        </w:rPr>
        <w:t>&gt;</w:t>
      </w:r>
      <w:r w:rsidRPr="003D2293">
        <w:rPr>
          <w:rFonts w:ascii="Times New Roman" w:hAnsi="Times New Roman" w:cs="Times New Roman"/>
          <w:i/>
          <w:iCs/>
          <w:color w:val="FF0000"/>
          <w:sz w:val="24"/>
          <w:szCs w:val="24"/>
          <w:lang w:val="tr-TR"/>
        </w:rPr>
        <w:t xml:space="preserve">Optional Response Text : </w:t>
      </w:r>
      <w:r w:rsidR="00BF6328"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Yanlış cevap</w:t>
      </w:r>
      <w:r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!</w:t>
      </w:r>
    </w:p>
    <w:p w14:paraId="462696C8" w14:textId="77777777" w:rsidR="00164DB7" w:rsidRPr="003D2293" w:rsidRDefault="00164DB7" w:rsidP="00164D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51735FA1" w14:textId="77777777" w:rsidR="00164DB7" w:rsidRPr="003D2293" w:rsidRDefault="00164DB7" w:rsidP="00164DB7">
      <w:pPr>
        <w:pStyle w:val="Default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</w:p>
    <w:p w14:paraId="52288FAF" w14:textId="77777777" w:rsidR="00164DB7" w:rsidRPr="003D2293" w:rsidRDefault="00164DB7" w:rsidP="00164DB7">
      <w:pPr>
        <w:pStyle w:val="Default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  <w:r w:rsidRPr="003D2293">
        <w:rPr>
          <w:rFonts w:ascii="Times New Roman" w:hAnsi="Times New Roman" w:cs="Times New Roman"/>
          <w:i/>
          <w:iCs/>
          <w:color w:val="FF0000"/>
          <w:u w:val="single"/>
          <w:lang w:val="tr-TR"/>
        </w:rPr>
        <w:t xml:space="preserve">Response 3: </w:t>
      </w:r>
    </w:p>
    <w:p w14:paraId="791D1180" w14:textId="77777777" w:rsidR="00164DB7" w:rsidRPr="003D2293" w:rsidRDefault="00164DB7" w:rsidP="00164D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B354F0A" w14:textId="1C6E7364" w:rsidR="00164DB7" w:rsidRPr="003D2293" w:rsidRDefault="0060097B" w:rsidP="00DD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el-ayak sendromu </w:t>
      </w:r>
      <w:r w:rsidR="00827E4B" w:rsidRPr="003D2293">
        <w:rPr>
          <w:rFonts w:ascii="Times New Roman" w:hAnsi="Times New Roman" w:cs="Times New Roman"/>
          <w:i/>
          <w:iCs/>
          <w:color w:val="FF0000"/>
          <w:sz w:val="24"/>
          <w:szCs w:val="24"/>
          <w:lang w:val="tr-TR"/>
        </w:rPr>
        <w:t>&gt; Right answer</w:t>
      </w:r>
    </w:p>
    <w:p w14:paraId="0F342C6B" w14:textId="7B3262AF" w:rsidR="00827E4B" w:rsidRPr="003D2293" w:rsidRDefault="00827E4B" w:rsidP="00827E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0CA54831" w14:textId="55AEF496" w:rsidR="00827E4B" w:rsidRPr="003D2293" w:rsidRDefault="00827E4B" w:rsidP="00827E4B">
      <w:pPr>
        <w:pStyle w:val="Default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  <w:r w:rsidRPr="003D2293">
        <w:rPr>
          <w:rFonts w:ascii="Times New Roman" w:hAnsi="Times New Roman" w:cs="Times New Roman"/>
          <w:i/>
          <w:iCs/>
          <w:color w:val="FF0000"/>
          <w:u w:val="single"/>
          <w:lang w:val="tr-TR"/>
        </w:rPr>
        <w:t xml:space="preserve">Response 4: </w:t>
      </w:r>
    </w:p>
    <w:p w14:paraId="3BCF4868" w14:textId="77777777" w:rsidR="00827E4B" w:rsidRPr="003D2293" w:rsidRDefault="00827E4B" w:rsidP="00827E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0BF0FF2" w14:textId="77777777" w:rsidR="00DF33B1" w:rsidRPr="003D2293" w:rsidRDefault="00DF33B1" w:rsidP="00DF3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Mikoz</w:t>
      </w:r>
    </w:p>
    <w:p w14:paraId="77261011" w14:textId="41570803" w:rsidR="00164DB7" w:rsidRPr="003D2293" w:rsidRDefault="00164DB7" w:rsidP="00DD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D2293"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fr-FR"/>
        </w:rPr>
        <w:t>&gt;</w:t>
      </w:r>
      <w:r w:rsidRPr="003D2293">
        <w:rPr>
          <w:rFonts w:ascii="Times New Roman" w:hAnsi="Times New Roman" w:cs="Times New Roman"/>
          <w:i/>
          <w:iCs/>
          <w:color w:val="FF0000"/>
          <w:sz w:val="24"/>
          <w:szCs w:val="24"/>
          <w:lang w:val="tr-TR"/>
        </w:rPr>
        <w:t xml:space="preserve">Optional Response Text : </w:t>
      </w:r>
      <w:r w:rsidR="00DF33B1"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Yanlış cevap</w:t>
      </w:r>
      <w:r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!</w:t>
      </w:r>
    </w:p>
    <w:p w14:paraId="0A434980" w14:textId="77777777" w:rsidR="00164DB7" w:rsidRPr="003D2293" w:rsidRDefault="00164DB7" w:rsidP="00164DB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val="tr-TR"/>
        </w:rPr>
      </w:pPr>
    </w:p>
    <w:p w14:paraId="52676793" w14:textId="77777777" w:rsidR="00164DB7" w:rsidRPr="003D2293" w:rsidRDefault="00164DB7" w:rsidP="00164DB7">
      <w:pPr>
        <w:pStyle w:val="Default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</w:p>
    <w:p w14:paraId="63FD5575" w14:textId="77777777" w:rsidR="00164DB7" w:rsidRPr="003D2293" w:rsidRDefault="00164DB7" w:rsidP="00164DB7">
      <w:pPr>
        <w:pStyle w:val="Default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  <w:r w:rsidRPr="003D2293">
        <w:rPr>
          <w:rFonts w:ascii="Times New Roman" w:hAnsi="Times New Roman" w:cs="Times New Roman"/>
          <w:i/>
          <w:iCs/>
          <w:color w:val="FF0000"/>
          <w:u w:val="single"/>
          <w:lang w:val="tr-TR"/>
        </w:rPr>
        <w:t>Description Right Answer:</w:t>
      </w:r>
    </w:p>
    <w:p w14:paraId="08C4484B" w14:textId="77777777" w:rsidR="00164DB7" w:rsidRPr="003D2293" w:rsidRDefault="00164DB7" w:rsidP="00164DB7">
      <w:pPr>
        <w:pStyle w:val="Default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</w:p>
    <w:p w14:paraId="0274B1C1" w14:textId="409067B4" w:rsidR="00164DB7" w:rsidRPr="003D2293" w:rsidRDefault="004102C1" w:rsidP="00164DB7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3D229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Doğru cevap </w:t>
      </w:r>
      <w:r w:rsidRPr="003D2293">
        <w:rPr>
          <w:rFonts w:ascii="Times New Roman" w:eastAsia="Times New Roman" w:hAnsi="Times New Roman" w:cs="Times New Roman"/>
          <w:b/>
          <w:bCs/>
          <w:lang w:val="tr-TR" w:eastAsia="fr-FR"/>
        </w:rPr>
        <w:t>el-ayak sendromu</w:t>
      </w:r>
      <w:r w:rsidR="00E743F3" w:rsidRPr="003D2293">
        <w:rPr>
          <w:rFonts w:ascii="Times New Roman" w:eastAsia="Times New Roman" w:hAnsi="Times New Roman" w:cs="Times New Roman"/>
          <w:b/>
          <w:bCs/>
          <w:lang w:val="tr-TR" w:eastAsia="fr-FR"/>
        </w:rPr>
        <w:t>dur</w:t>
      </w:r>
      <w:r w:rsidR="00827E4B"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.</w:t>
      </w:r>
    </w:p>
    <w:p w14:paraId="39A42FBF" w14:textId="07AFF618" w:rsidR="00DC4942" w:rsidRPr="003D2293" w:rsidRDefault="00DC4942" w:rsidP="00DC49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Haydi ayırıcı tanıları </w:t>
      </w:r>
      <w:r w:rsidR="003D2293"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eleyelim:</w:t>
      </w:r>
    </w:p>
    <w:p w14:paraId="0FB1B8C7" w14:textId="77777777" w:rsidR="00BC1C0F" w:rsidRPr="003D2293" w:rsidRDefault="00BC1C0F" w:rsidP="00BC1C0F">
      <w:pPr>
        <w:pStyle w:val="Default"/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</w:p>
    <w:p w14:paraId="6FD2F89E" w14:textId="2968A25E" w:rsidR="00BC1C0F" w:rsidRPr="003D2293" w:rsidRDefault="00BC1C0F" w:rsidP="00625AAB">
      <w:pPr>
        <w:pStyle w:val="Default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Psoriasis</w:t>
      </w:r>
      <w:r w:rsidR="001A20D0"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 (Sedef Hastalığı)</w:t>
      </w:r>
      <w:r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:</w:t>
      </w:r>
    </w:p>
    <w:p w14:paraId="07678453" w14:textId="3F47449D" w:rsidR="00625AAB" w:rsidRPr="003D2293" w:rsidRDefault="001A20D0" w:rsidP="001A20D0">
      <w:pPr>
        <w:pStyle w:val="Default"/>
        <w:ind w:left="705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3D2293">
        <w:rPr>
          <w:rFonts w:ascii="Times New Roman" w:eastAsia="Times New Roman" w:hAnsi="Times New Roman" w:cs="Times New Roman"/>
          <w:color w:val="auto"/>
          <w:lang w:val="tr-TR" w:eastAsia="fr-FR"/>
        </w:rPr>
        <w:t>Psöriazis teşhisi</w:t>
      </w:r>
      <w:r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, </w:t>
      </w:r>
      <w:r w:rsidRPr="003D229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tegumentin geri kalanında </w:t>
      </w:r>
      <w:r w:rsidR="00EB0C0B"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deride </w:t>
      </w:r>
      <w:r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pulla</w:t>
      </w:r>
      <w:r w:rsidR="00A64CBE"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nma</w:t>
      </w:r>
      <w:r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 ve </w:t>
      </w:r>
      <w:r w:rsidR="00397E98"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psöriyaziform </w:t>
      </w:r>
      <w:r w:rsidR="00DC76A5"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(sedef hastalığı benzeri) </w:t>
      </w:r>
      <w:r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lezyonların </w:t>
      </w:r>
      <w:r w:rsidR="004A4405"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bulunmaması</w:t>
      </w:r>
      <w:r w:rsidRPr="003D229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ve </w:t>
      </w:r>
      <w:r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kişisel bir ps</w:t>
      </w:r>
      <w:r w:rsidR="00F06ED1"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o</w:t>
      </w:r>
      <w:r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ria</w:t>
      </w:r>
      <w:r w:rsidR="00F06ED1"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s</w:t>
      </w:r>
      <w:r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is öyküsü olmaması</w:t>
      </w:r>
      <w:r w:rsidRPr="003D229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göz önüne alındığında teoride </w:t>
      </w:r>
      <w:r w:rsidR="003C5DEB" w:rsidRPr="003D2293">
        <w:rPr>
          <w:rFonts w:ascii="Times New Roman" w:eastAsia="Times New Roman" w:hAnsi="Times New Roman" w:cs="Times New Roman"/>
          <w:color w:val="auto"/>
          <w:lang w:val="tr-TR" w:eastAsia="fr-FR"/>
        </w:rPr>
        <w:t>elenebilir</w:t>
      </w:r>
      <w:r w:rsidRPr="003D2293">
        <w:rPr>
          <w:rFonts w:ascii="Times New Roman" w:eastAsia="Times New Roman" w:hAnsi="Times New Roman" w:cs="Times New Roman"/>
          <w:color w:val="auto"/>
          <w:lang w:val="tr-TR" w:eastAsia="fr-FR"/>
        </w:rPr>
        <w:t>.</w:t>
      </w:r>
    </w:p>
    <w:p w14:paraId="309734ED" w14:textId="698447F1" w:rsidR="00BC1C0F" w:rsidRPr="003D2293" w:rsidRDefault="00BC1C0F" w:rsidP="00625AAB">
      <w:pPr>
        <w:pStyle w:val="Default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E</w:t>
      </w:r>
      <w:r w:rsidR="00E60112"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g</w:t>
      </w:r>
      <w:r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zema:</w:t>
      </w:r>
    </w:p>
    <w:p w14:paraId="29947D78" w14:textId="78F082F8" w:rsidR="00C60998" w:rsidRPr="003D2293" w:rsidRDefault="00C60998" w:rsidP="00625AAB">
      <w:pPr>
        <w:pStyle w:val="Default"/>
        <w:ind w:left="705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3D229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Egzama tanısı, </w:t>
      </w:r>
      <w:r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kaşıntı ve dermatolojik öykü olmaması</w:t>
      </w:r>
      <w:r w:rsidRPr="003D229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nedeniyle teoride elenebilir.</w:t>
      </w:r>
    </w:p>
    <w:p w14:paraId="55B3CC34" w14:textId="7CB6A479" w:rsidR="00C738F8" w:rsidRPr="003D2293" w:rsidRDefault="00C738F8" w:rsidP="00625AAB">
      <w:pPr>
        <w:pStyle w:val="Default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M</w:t>
      </w:r>
      <w:r w:rsidR="00550498"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ikoz</w:t>
      </w:r>
      <w:r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:</w:t>
      </w:r>
    </w:p>
    <w:p w14:paraId="088D5469" w14:textId="37DAAA17" w:rsidR="000C427A" w:rsidRPr="003D2293" w:rsidRDefault="000C427A" w:rsidP="000C427A">
      <w:pPr>
        <w:pStyle w:val="ListParagraph"/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sz w:val="24"/>
          <w:szCs w:val="24"/>
          <w:lang w:val="tr-TR"/>
        </w:rPr>
      </w:pPr>
      <w:r w:rsidRPr="003D2293">
        <w:rPr>
          <w:rFonts w:ascii="Times New Roman" w:hAnsi="Times New Roman" w:cs="Times New Roman"/>
          <w:sz w:val="24"/>
          <w:szCs w:val="24"/>
          <w:lang w:val="tr-TR"/>
        </w:rPr>
        <w:t xml:space="preserve">Mikoz, </w:t>
      </w:r>
      <w:r w:rsidRPr="003D2293">
        <w:rPr>
          <w:rFonts w:ascii="Times New Roman" w:hAnsi="Times New Roman" w:cs="Times New Roman"/>
          <w:b/>
          <w:bCs/>
          <w:sz w:val="24"/>
          <w:szCs w:val="24"/>
          <w:lang w:val="tr-TR"/>
        </w:rPr>
        <w:t>her iki elin ve her iki ayağın</w:t>
      </w:r>
      <w:r w:rsidRPr="003D2293">
        <w:rPr>
          <w:rFonts w:ascii="Times New Roman" w:hAnsi="Times New Roman" w:cs="Times New Roman"/>
          <w:sz w:val="24"/>
          <w:szCs w:val="24"/>
          <w:lang w:val="tr-TR"/>
        </w:rPr>
        <w:t xml:space="preserve"> ağrı hissi ile </w:t>
      </w:r>
      <w:r w:rsidR="00B70131" w:rsidRPr="003D2293">
        <w:rPr>
          <w:rFonts w:ascii="Times New Roman" w:hAnsi="Times New Roman" w:cs="Times New Roman"/>
          <w:sz w:val="24"/>
          <w:szCs w:val="24"/>
          <w:lang w:val="tr-TR"/>
        </w:rPr>
        <w:t>doğrudan</w:t>
      </w:r>
      <w:r w:rsidRPr="003D229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D2293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etkilenmesi </w:t>
      </w:r>
      <w:r w:rsidRPr="003D2293">
        <w:rPr>
          <w:rFonts w:ascii="Times New Roman" w:hAnsi="Times New Roman" w:cs="Times New Roman"/>
          <w:sz w:val="24"/>
          <w:szCs w:val="24"/>
          <w:lang w:val="tr-TR"/>
        </w:rPr>
        <w:t xml:space="preserve">göz önüne alındığında teoride </w:t>
      </w:r>
      <w:r w:rsidR="00C95D6A" w:rsidRPr="003D2293">
        <w:rPr>
          <w:rFonts w:ascii="Times New Roman" w:hAnsi="Times New Roman" w:cs="Times New Roman"/>
          <w:sz w:val="24"/>
          <w:szCs w:val="24"/>
          <w:lang w:val="tr-TR"/>
        </w:rPr>
        <w:t>elenebilir</w:t>
      </w:r>
      <w:r w:rsidRPr="003D2293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0578A496" w14:textId="77777777" w:rsidR="00C738F8" w:rsidRPr="003D2293" w:rsidRDefault="00C738F8" w:rsidP="00C738F8">
      <w:pPr>
        <w:pStyle w:val="Default"/>
        <w:ind w:left="705"/>
        <w:rPr>
          <w:rFonts w:ascii="Times New Roman" w:eastAsia="Times New Roman" w:hAnsi="Times New Roman" w:cs="Times New Roman"/>
          <w:color w:val="auto"/>
          <w:lang w:val="tr-TR" w:eastAsia="fr-FR"/>
        </w:rPr>
      </w:pPr>
    </w:p>
    <w:p w14:paraId="26D4CB7E" w14:textId="77777777" w:rsidR="00164DB7" w:rsidRPr="003D2293" w:rsidRDefault="00164DB7" w:rsidP="00164DB7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3D2293">
        <w:rPr>
          <w:rFonts w:ascii="Times New Roman" w:hAnsi="Times New Roman" w:cs="Times New Roman"/>
          <w:i/>
          <w:iCs/>
          <w:color w:val="FF0000"/>
          <w:u w:val="single"/>
          <w:lang w:val="tr-TR"/>
        </w:rPr>
        <w:t>Description False Answer</w:t>
      </w:r>
    </w:p>
    <w:p w14:paraId="4C8F75AB" w14:textId="77777777" w:rsidR="00164DB7" w:rsidRPr="003D2293" w:rsidRDefault="00164DB7" w:rsidP="00164DB7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tr-TR"/>
        </w:rPr>
      </w:pPr>
    </w:p>
    <w:p w14:paraId="517581B8" w14:textId="5D669DD0" w:rsidR="00E743F3" w:rsidRPr="003D2293" w:rsidRDefault="00E743F3" w:rsidP="00E743F3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3D229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Doğru cevap </w:t>
      </w:r>
      <w:r w:rsidRPr="003D2293">
        <w:rPr>
          <w:rFonts w:ascii="Times New Roman" w:eastAsia="Times New Roman" w:hAnsi="Times New Roman" w:cs="Times New Roman"/>
          <w:b/>
          <w:bCs/>
          <w:lang w:val="tr-TR" w:eastAsia="fr-FR"/>
        </w:rPr>
        <w:t>el-ayak sendromu</w:t>
      </w:r>
      <w:r w:rsidR="003D2293">
        <w:rPr>
          <w:rFonts w:ascii="Times New Roman" w:eastAsia="Times New Roman" w:hAnsi="Times New Roman" w:cs="Times New Roman"/>
          <w:b/>
          <w:bCs/>
          <w:lang w:val="tr-TR" w:eastAsia="fr-FR"/>
        </w:rPr>
        <w:t>dur.</w:t>
      </w:r>
    </w:p>
    <w:p w14:paraId="23FE4C9B" w14:textId="44C10BB4" w:rsidR="00E743F3" w:rsidRPr="003D2293" w:rsidRDefault="00E743F3" w:rsidP="00E743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Haydi ayırıcı tanıları eleyelim:</w:t>
      </w:r>
    </w:p>
    <w:p w14:paraId="24355400" w14:textId="77777777" w:rsidR="0051289A" w:rsidRPr="003D2293" w:rsidRDefault="0051289A" w:rsidP="0051289A">
      <w:pPr>
        <w:pStyle w:val="Default"/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</w:p>
    <w:p w14:paraId="5AA7161D" w14:textId="77777777" w:rsidR="004E28E3" w:rsidRPr="003D2293" w:rsidRDefault="004E28E3" w:rsidP="004E28E3">
      <w:pPr>
        <w:pStyle w:val="Default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Psoriasis (Sedef Hastalığı):</w:t>
      </w:r>
    </w:p>
    <w:p w14:paraId="57084115" w14:textId="77777777" w:rsidR="004E28E3" w:rsidRPr="003D2293" w:rsidRDefault="004E28E3" w:rsidP="004E28E3">
      <w:pPr>
        <w:pStyle w:val="Default"/>
        <w:ind w:left="705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3D2293">
        <w:rPr>
          <w:rFonts w:ascii="Times New Roman" w:eastAsia="Times New Roman" w:hAnsi="Times New Roman" w:cs="Times New Roman"/>
          <w:color w:val="auto"/>
          <w:lang w:val="tr-TR" w:eastAsia="fr-FR"/>
        </w:rPr>
        <w:t>Psöriazis teşhisi</w:t>
      </w:r>
      <w:r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, </w:t>
      </w:r>
      <w:r w:rsidRPr="003D229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tegumentin geri kalanında </w:t>
      </w:r>
      <w:r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deride pullanma ve psöriyaziform (sedef hastalığı benzeri) lezyonların bulunmaması</w:t>
      </w:r>
      <w:r w:rsidRPr="003D229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ve </w:t>
      </w:r>
      <w:r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kişisel bir psoriasis öyküsü olmaması</w:t>
      </w:r>
      <w:r w:rsidRPr="003D229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göz önüne alındığında teoride elenebilir.</w:t>
      </w:r>
    </w:p>
    <w:p w14:paraId="72B5A7B4" w14:textId="77777777" w:rsidR="004E28E3" w:rsidRPr="003D2293" w:rsidRDefault="004E28E3" w:rsidP="004E28E3">
      <w:pPr>
        <w:pStyle w:val="Default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Egzema:</w:t>
      </w:r>
    </w:p>
    <w:p w14:paraId="3DEFA5DE" w14:textId="77777777" w:rsidR="004E28E3" w:rsidRPr="003D2293" w:rsidRDefault="004E28E3" w:rsidP="004E28E3">
      <w:pPr>
        <w:pStyle w:val="Default"/>
        <w:ind w:left="705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3D229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Egzama tanısı, </w:t>
      </w:r>
      <w:r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kaşıntı ve dermatolojik öykü olmaması</w:t>
      </w:r>
      <w:r w:rsidRPr="003D229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nedeniyle teoride elenebilir.</w:t>
      </w:r>
    </w:p>
    <w:p w14:paraId="2DBB0AB2" w14:textId="77777777" w:rsidR="004E28E3" w:rsidRPr="003D2293" w:rsidRDefault="004E28E3" w:rsidP="004E28E3">
      <w:pPr>
        <w:pStyle w:val="Default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3D229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Mikoz:</w:t>
      </w:r>
    </w:p>
    <w:p w14:paraId="7B96085B" w14:textId="77777777" w:rsidR="004E28E3" w:rsidRPr="003D2293" w:rsidRDefault="004E28E3" w:rsidP="004E28E3">
      <w:pPr>
        <w:pStyle w:val="ListParagraph"/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sz w:val="24"/>
          <w:szCs w:val="24"/>
          <w:lang w:val="tr-TR"/>
        </w:rPr>
      </w:pPr>
      <w:r w:rsidRPr="003D2293">
        <w:rPr>
          <w:rFonts w:ascii="Times New Roman" w:hAnsi="Times New Roman" w:cs="Times New Roman"/>
          <w:sz w:val="24"/>
          <w:szCs w:val="24"/>
          <w:lang w:val="tr-TR"/>
        </w:rPr>
        <w:t xml:space="preserve">Mikoz, </w:t>
      </w:r>
      <w:r w:rsidRPr="003D2293">
        <w:rPr>
          <w:rFonts w:ascii="Times New Roman" w:hAnsi="Times New Roman" w:cs="Times New Roman"/>
          <w:b/>
          <w:bCs/>
          <w:sz w:val="24"/>
          <w:szCs w:val="24"/>
          <w:lang w:val="tr-TR"/>
        </w:rPr>
        <w:t>her iki elin ve her iki ayağın</w:t>
      </w:r>
      <w:r w:rsidRPr="003D2293">
        <w:rPr>
          <w:rFonts w:ascii="Times New Roman" w:hAnsi="Times New Roman" w:cs="Times New Roman"/>
          <w:sz w:val="24"/>
          <w:szCs w:val="24"/>
          <w:lang w:val="tr-TR"/>
        </w:rPr>
        <w:t xml:space="preserve"> ağrı hissi ile doğrudan </w:t>
      </w:r>
      <w:r w:rsidRPr="003D2293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etkilenmesi </w:t>
      </w:r>
      <w:r w:rsidRPr="003D2293">
        <w:rPr>
          <w:rFonts w:ascii="Times New Roman" w:hAnsi="Times New Roman" w:cs="Times New Roman"/>
          <w:sz w:val="24"/>
          <w:szCs w:val="24"/>
          <w:lang w:val="tr-TR"/>
        </w:rPr>
        <w:t>göz önüne alındığında teoride elenebilir.</w:t>
      </w:r>
    </w:p>
    <w:p w14:paraId="14FC45A1" w14:textId="19ACA29C" w:rsidR="00164DB7" w:rsidRPr="003D2293" w:rsidRDefault="00164DB7" w:rsidP="0051289A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</w:p>
    <w:p w14:paraId="2D07E63D" w14:textId="77777777" w:rsidR="00164DB7" w:rsidRPr="003D2293" w:rsidRDefault="00164DB7" w:rsidP="00164DB7">
      <w:pPr>
        <w:pStyle w:val="Default"/>
        <w:rPr>
          <w:rFonts w:ascii="Times New Roman" w:eastAsia="Times New Roman" w:hAnsi="Times New Roman" w:cs="Times New Roman"/>
          <w:lang w:val="tr-TR" w:eastAsia="fr-FR"/>
        </w:rPr>
      </w:pPr>
    </w:p>
    <w:p w14:paraId="7F07B5F2" w14:textId="5E9ECAEB" w:rsidR="00164DB7" w:rsidRPr="003D2293" w:rsidRDefault="00164DB7" w:rsidP="006C2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3D2293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3D229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171706" w:rsidRPr="003D2293">
        <w:rPr>
          <w:rFonts w:ascii="Times New Roman" w:hAnsi="Times New Roman" w:cs="Times New Roman"/>
          <w:sz w:val="28"/>
          <w:szCs w:val="28"/>
          <w:lang w:val="tr-TR"/>
        </w:rPr>
        <w:t>Teşhis hipotezleri</w:t>
      </w:r>
    </w:p>
    <w:p w14:paraId="65DBFFDF" w14:textId="77777777" w:rsidR="00164DB7" w:rsidRPr="003D2293" w:rsidRDefault="00164DB7" w:rsidP="00164DB7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3F3EAB3" w14:textId="77777777" w:rsidR="00164DB7" w:rsidRPr="003D2293" w:rsidRDefault="00164DB7" w:rsidP="00164DB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3D2293">
        <w:rPr>
          <w:rFonts w:ascii="Times New Roman" w:hAnsi="Times New Roman" w:cs="Times New Roman"/>
          <w:i/>
          <w:iCs/>
          <w:color w:val="FF0000"/>
          <w:lang w:val="tr-TR"/>
        </w:rPr>
        <w:lastRenderedPageBreak/>
        <w:t>Text:</w:t>
      </w:r>
      <w:r w:rsidRPr="003D229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F7FA2F3" w14:textId="77777777" w:rsidR="00164DB7" w:rsidRPr="003D2293" w:rsidRDefault="00164DB7" w:rsidP="00164DB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CEF40F1" w14:textId="3F8F0BDF" w:rsidR="008B665B" w:rsidRPr="003D2293" w:rsidRDefault="00EF5871" w:rsidP="00EC2B7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D2293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Bu sendromu tetiklediği bilinen </w:t>
      </w:r>
      <w:r w:rsidRPr="003D2293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kemoterapi</w:t>
      </w:r>
      <w:r w:rsidR="00510092" w:rsidRPr="003D2293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leri</w:t>
      </w:r>
      <w:r w:rsidRPr="003D2293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alan hastalarda</w:t>
      </w:r>
      <w:r w:rsidRPr="003D2293">
        <w:rPr>
          <w:rFonts w:ascii="Times New Roman" w:hAnsi="Times New Roman" w:cs="Times New Roman"/>
          <w:sz w:val="24"/>
          <w:szCs w:val="24"/>
          <w:lang w:val="tr-TR"/>
        </w:rPr>
        <w:t xml:space="preserve"> el ve/veya ayak lezyonları ile karşılaşıldığında</w:t>
      </w:r>
      <w:r w:rsidRPr="003D2293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el-ayak sendromundan şüphelenilmelidir.</w:t>
      </w:r>
    </w:p>
    <w:p w14:paraId="5D09FAC0" w14:textId="574FBE3B" w:rsidR="00164DB7" w:rsidRPr="003D2293" w:rsidRDefault="00033024" w:rsidP="00EC2B7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D2293">
        <w:rPr>
          <w:rFonts w:ascii="Times New Roman" w:hAnsi="Times New Roman" w:cs="Times New Roman"/>
          <w:b/>
          <w:bCs/>
          <w:sz w:val="24"/>
          <w:szCs w:val="24"/>
          <w:lang w:val="tr-TR"/>
        </w:rPr>
        <w:t>El-ayak sendromu</w:t>
      </w:r>
      <w:r w:rsidRPr="003D2293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284B49" w:rsidRPr="003D2293">
        <w:rPr>
          <w:rFonts w:ascii="Times New Roman" w:hAnsi="Times New Roman" w:cs="Times New Roman"/>
          <w:sz w:val="24"/>
          <w:szCs w:val="24"/>
          <w:lang w:val="tr-TR"/>
        </w:rPr>
        <w:t xml:space="preserve">zedelenmenin </w:t>
      </w:r>
      <w:r w:rsidR="00284B49" w:rsidRPr="003D2293">
        <w:rPr>
          <w:rFonts w:ascii="Times New Roman" w:hAnsi="Times New Roman" w:cs="Times New Roman"/>
          <w:b/>
          <w:bCs/>
          <w:sz w:val="24"/>
          <w:szCs w:val="24"/>
          <w:lang w:val="tr-TR"/>
        </w:rPr>
        <w:t>şiddetine</w:t>
      </w:r>
      <w:r w:rsidRPr="003D2293">
        <w:rPr>
          <w:rFonts w:ascii="Times New Roman" w:hAnsi="Times New Roman" w:cs="Times New Roman"/>
          <w:sz w:val="24"/>
          <w:szCs w:val="24"/>
          <w:lang w:val="tr-TR"/>
        </w:rPr>
        <w:t xml:space="preserve"> göre derecelendirilir:</w:t>
      </w:r>
    </w:p>
    <w:p w14:paraId="52B1F2C8" w14:textId="2DC6D1B9" w:rsidR="008B665B" w:rsidRPr="003D2293" w:rsidRDefault="00DB69B6" w:rsidP="00EC2B7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1. Derece</w:t>
      </w:r>
      <w:r w:rsidR="008B665B"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: </w:t>
      </w:r>
    </w:p>
    <w:p w14:paraId="0E686A39" w14:textId="7B6D73DC" w:rsidR="008B665B" w:rsidRPr="003D2293" w:rsidRDefault="00DB69B6" w:rsidP="00BB3DA1">
      <w:pPr>
        <w:pStyle w:val="ListParagraph"/>
        <w:autoSpaceDE w:val="0"/>
        <w:autoSpaceDN w:val="0"/>
        <w:adjustRightInd w:val="0"/>
        <w:spacing w:after="0" w:line="240" w:lineRule="auto"/>
        <w:ind w:left="705" w:firstLine="3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Hafif şişlik, kızarıklık ve karıncalanma</w:t>
      </w:r>
      <w:r w:rsid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görülür</w:t>
      </w: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r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ancak</w:t>
      </w: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günlük hayatı etkilemez.</w:t>
      </w:r>
    </w:p>
    <w:p w14:paraId="46504D81" w14:textId="72EDEE0B" w:rsidR="005377DE" w:rsidRPr="003D2293" w:rsidRDefault="00DB69B6" w:rsidP="00EC2B7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2. Derece</w:t>
      </w:r>
      <w:r w:rsidR="005377DE"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:</w:t>
      </w:r>
    </w:p>
    <w:p w14:paraId="0E03310C" w14:textId="2CFFB1F2" w:rsidR="005377DE" w:rsidRPr="003D2293" w:rsidRDefault="003E791C" w:rsidP="001E2F00">
      <w:pPr>
        <w:pStyle w:val="ListParagraph"/>
        <w:autoSpaceDE w:val="0"/>
        <w:autoSpaceDN w:val="0"/>
        <w:adjustRightInd w:val="0"/>
        <w:spacing w:after="0" w:line="240" w:lineRule="auto"/>
        <w:ind w:left="705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Kızarıklık, şişlik, büller ve ağrı ve yanma hissi</w:t>
      </w: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r w:rsidR="003D2293"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görülür </w:t>
      </w: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ancak hasta </w:t>
      </w: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hala yürüyebilir veya nesneleri tutabilir</w:t>
      </w: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.</w:t>
      </w:r>
    </w:p>
    <w:p w14:paraId="2D3A6676" w14:textId="53422E3D" w:rsidR="00B635EB" w:rsidRPr="003D2293" w:rsidRDefault="003E791C" w:rsidP="00EC2B7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3. Derece</w:t>
      </w:r>
      <w:r w:rsidR="00B635EB"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:</w:t>
      </w:r>
      <w:r w:rsidR="00B635EB"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ab/>
      </w:r>
    </w:p>
    <w:p w14:paraId="62E58CA3" w14:textId="387A6C13" w:rsidR="00164DB7" w:rsidRPr="003D2293" w:rsidRDefault="000325FE" w:rsidP="00B635E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Hasta çok acı çeker. Cilt çok kurudur; kalınlaşır ve soyulur</w:t>
      </w: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. </w:t>
      </w:r>
      <w:r w:rsidR="00AE49A4"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Hastalar </w:t>
      </w: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günlük aktivitelerini sürdüremez hale gelirler</w:t>
      </w: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.</w:t>
      </w:r>
    </w:p>
    <w:p w14:paraId="1B5130D8" w14:textId="08B34A1C" w:rsidR="00164DB7" w:rsidRPr="003D2293" w:rsidRDefault="00164DB7" w:rsidP="00164D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589FAE7D" w14:textId="25284752" w:rsidR="00A27BF8" w:rsidRPr="003D2293" w:rsidRDefault="00410102" w:rsidP="00164D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Not</w:t>
      </w:r>
      <w:r w:rsid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</w:t>
      </w:r>
      <w:r w:rsidR="003C1E07"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G</w:t>
      </w:r>
      <w:r w:rsidR="00A27BF8"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ünlük aktiviteler </w:t>
      </w:r>
      <w:r w:rsidR="003C1E07"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(temel/</w:t>
      </w:r>
      <w:r w:rsid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enstrümental</w:t>
      </w:r>
      <w:r w:rsidR="003C1E07"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) </w:t>
      </w:r>
      <w:r w:rsidR="00A27BF8"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üzerindeki etkiye dayalı olarak da derecelendirme yapılabilir.</w:t>
      </w:r>
    </w:p>
    <w:p w14:paraId="5B452363" w14:textId="77777777" w:rsidR="00BD3A94" w:rsidRPr="003D2293" w:rsidRDefault="00BD3A94" w:rsidP="00164D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22287E50" w14:textId="77777777" w:rsidR="002551C2" w:rsidRPr="003D2293" w:rsidRDefault="002551C2" w:rsidP="0016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14CB89F7" w14:textId="2735127F" w:rsidR="00164DB7" w:rsidRPr="003D2293" w:rsidRDefault="00164DB7" w:rsidP="0016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3D2293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3D229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CD2615" w:rsidRPr="003D2293">
        <w:rPr>
          <w:rFonts w:ascii="Times New Roman" w:hAnsi="Times New Roman" w:cs="Times New Roman"/>
          <w:sz w:val="28"/>
          <w:szCs w:val="28"/>
          <w:lang w:val="tr-TR"/>
        </w:rPr>
        <w:t>Tedavi</w:t>
      </w:r>
    </w:p>
    <w:p w14:paraId="5F7884BF" w14:textId="77777777" w:rsidR="00164DB7" w:rsidRPr="003D2293" w:rsidRDefault="00164DB7" w:rsidP="00164D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2D89802F" w14:textId="77777777" w:rsidR="00164DB7" w:rsidRPr="003D2293" w:rsidRDefault="00164DB7" w:rsidP="00164DB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3D2293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3D229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10DC954" w14:textId="3AFAE239" w:rsidR="00F27269" w:rsidRPr="003D2293" w:rsidRDefault="002F6874" w:rsidP="008A4D88">
      <w:pPr>
        <w:pStyle w:val="ListParagraph"/>
        <w:numPr>
          <w:ilvl w:val="0"/>
          <w:numId w:val="16"/>
        </w:num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Erken aşamalarda </w:t>
      </w:r>
      <w:r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tedavi</w:t>
      </w: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, kokusuz, </w:t>
      </w: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 xml:space="preserve">besleyici ve yatıştırıcı bir dermo-kozmetik </w:t>
      </w:r>
      <w:r w:rsidR="009F6494" w:rsidRPr="003D229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krem</w:t>
      </w: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ile iyi bir nemlendirmeye </w:t>
      </w:r>
      <w:r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dayanır</w:t>
      </w: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.</w:t>
      </w:r>
    </w:p>
    <w:p w14:paraId="573AAB4E" w14:textId="70F08578" w:rsidR="00164DB7" w:rsidRPr="003D2293" w:rsidRDefault="002977FD" w:rsidP="008A4D88">
      <w:pPr>
        <w:pStyle w:val="ListParagraph"/>
        <w:numPr>
          <w:ilvl w:val="0"/>
          <w:numId w:val="16"/>
        </w:num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Lezyonların ve yaşam kalitesini etkileyen ağrının olduğu </w:t>
      </w:r>
      <w:r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daha ileri aşamalarda,</w:t>
      </w: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r w:rsidR="00422DDE" w:rsidRPr="003D229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erken aşama tedavi</w:t>
      </w: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topikal kortikosteroidler</w:t>
      </w: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veya hatta </w:t>
      </w: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oral kortikosteroid</w:t>
      </w:r>
      <w:r w:rsidRPr="003D229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tedavisi ile kombine edilebilir.</w:t>
      </w:r>
    </w:p>
    <w:p w14:paraId="00CAB7DD" w14:textId="0D62BA1E" w:rsidR="00164DB7" w:rsidRPr="003D2293" w:rsidRDefault="00164DB7" w:rsidP="00164DB7">
      <w:pPr>
        <w:pStyle w:val="ListParagraph"/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F8ACB7F" w14:textId="77777777" w:rsidR="005163BD" w:rsidRPr="003D2293" w:rsidRDefault="005163BD" w:rsidP="00164DB7">
      <w:pPr>
        <w:pStyle w:val="ListParagraph"/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BFC5BAB" w14:textId="786825A1" w:rsidR="00164DB7" w:rsidRPr="003D2293" w:rsidRDefault="00164DB7" w:rsidP="0016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3D2293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3D229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BD566E" w:rsidRPr="003D2293">
        <w:rPr>
          <w:rFonts w:ascii="Times New Roman" w:hAnsi="Times New Roman" w:cs="Times New Roman"/>
          <w:sz w:val="28"/>
          <w:szCs w:val="28"/>
          <w:lang w:val="tr-TR"/>
        </w:rPr>
        <w:t>Hastalara tavsiye</w:t>
      </w:r>
    </w:p>
    <w:p w14:paraId="1B55ACC8" w14:textId="77777777" w:rsidR="00164DB7" w:rsidRPr="003D2293" w:rsidRDefault="00164DB7" w:rsidP="00164DB7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0D224D6" w14:textId="77777777" w:rsidR="00164DB7" w:rsidRPr="003D2293" w:rsidRDefault="00164DB7" w:rsidP="00164DB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3D2293">
        <w:rPr>
          <w:rFonts w:ascii="Times New Roman" w:hAnsi="Times New Roman" w:cs="Times New Roman"/>
          <w:i/>
          <w:iCs/>
          <w:color w:val="FF0000"/>
          <w:lang w:val="tr-TR"/>
        </w:rPr>
        <w:t>Good to know:</w:t>
      </w:r>
      <w:r w:rsidRPr="003D229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EA3AC86" w14:textId="59F37B74" w:rsidR="005163BD" w:rsidRPr="003D2293" w:rsidRDefault="00471C07" w:rsidP="005163B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3D2293">
        <w:rPr>
          <w:rFonts w:ascii="Times New Roman" w:hAnsi="Times New Roman" w:cs="Times New Roman"/>
          <w:b/>
          <w:bCs/>
          <w:sz w:val="24"/>
          <w:szCs w:val="24"/>
          <w:lang w:val="tr-TR"/>
        </w:rPr>
        <w:t>Soğuk</w:t>
      </w:r>
      <w:r w:rsidRPr="003D2293">
        <w:rPr>
          <w:rFonts w:ascii="Times New Roman" w:hAnsi="Times New Roman" w:cs="Times New Roman"/>
          <w:sz w:val="24"/>
          <w:szCs w:val="24"/>
          <w:lang w:val="tr-TR"/>
        </w:rPr>
        <w:t>, el-ayak sendromunu giderebilir.</w:t>
      </w:r>
    </w:p>
    <w:p w14:paraId="50A93A04" w14:textId="77CB47F4" w:rsidR="0091551B" w:rsidRPr="003D2293" w:rsidRDefault="00B652F1" w:rsidP="005163B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3D2293">
        <w:rPr>
          <w:rFonts w:ascii="Times New Roman" w:hAnsi="Times New Roman" w:cs="Times New Roman"/>
          <w:b/>
          <w:bCs/>
          <w:sz w:val="24"/>
          <w:szCs w:val="24"/>
          <w:lang w:val="tr-TR"/>
        </w:rPr>
        <w:t>Pedikür</w:t>
      </w:r>
      <w:r w:rsidRPr="003D2293">
        <w:rPr>
          <w:rFonts w:ascii="Times New Roman" w:hAnsi="Times New Roman" w:cs="Times New Roman"/>
          <w:sz w:val="24"/>
          <w:szCs w:val="24"/>
          <w:lang w:val="tr-TR"/>
        </w:rPr>
        <w:t xml:space="preserve"> nasırları giderebilir ve böylece el-ayak sendromunun belirtilerini sınırlayabilir.</w:t>
      </w:r>
    </w:p>
    <w:sectPr w:rsidR="0091551B" w:rsidRPr="003D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00B"/>
    <w:multiLevelType w:val="hybridMultilevel"/>
    <w:tmpl w:val="F626A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A54CC"/>
    <w:multiLevelType w:val="hybridMultilevel"/>
    <w:tmpl w:val="0C266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35F"/>
    <w:multiLevelType w:val="hybridMultilevel"/>
    <w:tmpl w:val="1DA23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5C9E"/>
    <w:multiLevelType w:val="hybridMultilevel"/>
    <w:tmpl w:val="F99C8608"/>
    <w:lvl w:ilvl="0" w:tplc="040C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FB21BF0"/>
    <w:multiLevelType w:val="hybridMultilevel"/>
    <w:tmpl w:val="EF1A7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01CF9"/>
    <w:multiLevelType w:val="hybridMultilevel"/>
    <w:tmpl w:val="5B2AF374"/>
    <w:lvl w:ilvl="0" w:tplc="863C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1575E"/>
    <w:multiLevelType w:val="hybridMultilevel"/>
    <w:tmpl w:val="0102E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16719"/>
    <w:multiLevelType w:val="hybridMultilevel"/>
    <w:tmpl w:val="33D26724"/>
    <w:lvl w:ilvl="0" w:tplc="6D9E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62BF3"/>
    <w:multiLevelType w:val="hybridMultilevel"/>
    <w:tmpl w:val="90BE59D0"/>
    <w:lvl w:ilvl="0" w:tplc="BF5CC95E">
      <w:start w:val="40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17339"/>
    <w:multiLevelType w:val="hybridMultilevel"/>
    <w:tmpl w:val="263672BA"/>
    <w:lvl w:ilvl="0" w:tplc="7BF605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9592C"/>
    <w:multiLevelType w:val="hybridMultilevel"/>
    <w:tmpl w:val="F36E83BE"/>
    <w:lvl w:ilvl="0" w:tplc="BF5CC95E">
      <w:start w:val="40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186AAF"/>
    <w:multiLevelType w:val="hybridMultilevel"/>
    <w:tmpl w:val="12D26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147DD"/>
    <w:multiLevelType w:val="hybridMultilevel"/>
    <w:tmpl w:val="7ACC4F3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6BF907B8"/>
    <w:multiLevelType w:val="hybridMultilevel"/>
    <w:tmpl w:val="A1D28660"/>
    <w:lvl w:ilvl="0" w:tplc="BF5CC95E">
      <w:start w:val="40"/>
      <w:numFmt w:val="bullet"/>
      <w:lvlText w:val="•"/>
      <w:lvlJc w:val="left"/>
      <w:pPr>
        <w:ind w:left="1410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0EE3044"/>
    <w:multiLevelType w:val="hybridMultilevel"/>
    <w:tmpl w:val="94FCF786"/>
    <w:lvl w:ilvl="0" w:tplc="BF5CC95E">
      <w:start w:val="40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50302"/>
    <w:multiLevelType w:val="hybridMultilevel"/>
    <w:tmpl w:val="06C4E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F5D84"/>
    <w:multiLevelType w:val="hybridMultilevel"/>
    <w:tmpl w:val="A7D068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666829">
    <w:abstractNumId w:val="5"/>
  </w:num>
  <w:num w:numId="2" w16cid:durableId="568157676">
    <w:abstractNumId w:val="7"/>
  </w:num>
  <w:num w:numId="3" w16cid:durableId="1472091210">
    <w:abstractNumId w:val="11"/>
  </w:num>
  <w:num w:numId="4" w16cid:durableId="1373726718">
    <w:abstractNumId w:val="6"/>
  </w:num>
  <w:num w:numId="5" w16cid:durableId="959189574">
    <w:abstractNumId w:val="16"/>
  </w:num>
  <w:num w:numId="6" w16cid:durableId="840002059">
    <w:abstractNumId w:val="15"/>
  </w:num>
  <w:num w:numId="7" w16cid:durableId="1585798931">
    <w:abstractNumId w:val="4"/>
  </w:num>
  <w:num w:numId="8" w16cid:durableId="1465467073">
    <w:abstractNumId w:val="8"/>
  </w:num>
  <w:num w:numId="9" w16cid:durableId="446241805">
    <w:abstractNumId w:val="10"/>
  </w:num>
  <w:num w:numId="10" w16cid:durableId="797721233">
    <w:abstractNumId w:val="14"/>
  </w:num>
  <w:num w:numId="11" w16cid:durableId="1586766225">
    <w:abstractNumId w:val="13"/>
  </w:num>
  <w:num w:numId="12" w16cid:durableId="1630696458">
    <w:abstractNumId w:val="3"/>
  </w:num>
  <w:num w:numId="13" w16cid:durableId="2033454506">
    <w:abstractNumId w:val="12"/>
  </w:num>
  <w:num w:numId="14" w16cid:durableId="151994265">
    <w:abstractNumId w:val="1"/>
  </w:num>
  <w:num w:numId="15" w16cid:durableId="241918920">
    <w:abstractNumId w:val="9"/>
  </w:num>
  <w:num w:numId="16" w16cid:durableId="68044474">
    <w:abstractNumId w:val="2"/>
  </w:num>
  <w:num w:numId="17" w16cid:durableId="52556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B7"/>
    <w:rsid w:val="000325FE"/>
    <w:rsid w:val="00033024"/>
    <w:rsid w:val="00056EF7"/>
    <w:rsid w:val="000C427A"/>
    <w:rsid w:val="00127484"/>
    <w:rsid w:val="00142F58"/>
    <w:rsid w:val="00164DB7"/>
    <w:rsid w:val="001669A8"/>
    <w:rsid w:val="00171706"/>
    <w:rsid w:val="00187CA9"/>
    <w:rsid w:val="001A20D0"/>
    <w:rsid w:val="001E2F00"/>
    <w:rsid w:val="002073B2"/>
    <w:rsid w:val="00236099"/>
    <w:rsid w:val="002551C2"/>
    <w:rsid w:val="0026432C"/>
    <w:rsid w:val="00284B49"/>
    <w:rsid w:val="002977FD"/>
    <w:rsid w:val="002B43B9"/>
    <w:rsid w:val="002F6874"/>
    <w:rsid w:val="00391027"/>
    <w:rsid w:val="00397E98"/>
    <w:rsid w:val="003C1E07"/>
    <w:rsid w:val="003C5DEB"/>
    <w:rsid w:val="003D2293"/>
    <w:rsid w:val="003E09A6"/>
    <w:rsid w:val="003E791C"/>
    <w:rsid w:val="00410102"/>
    <w:rsid w:val="004102C1"/>
    <w:rsid w:val="00422DDE"/>
    <w:rsid w:val="00430ABD"/>
    <w:rsid w:val="00435E8E"/>
    <w:rsid w:val="00471C07"/>
    <w:rsid w:val="00483422"/>
    <w:rsid w:val="004A4405"/>
    <w:rsid w:val="004E28E3"/>
    <w:rsid w:val="00510092"/>
    <w:rsid w:val="0051289A"/>
    <w:rsid w:val="005163BD"/>
    <w:rsid w:val="005377DE"/>
    <w:rsid w:val="00550498"/>
    <w:rsid w:val="005B35FB"/>
    <w:rsid w:val="0060097B"/>
    <w:rsid w:val="00625AAB"/>
    <w:rsid w:val="00651369"/>
    <w:rsid w:val="006717CA"/>
    <w:rsid w:val="00675A8A"/>
    <w:rsid w:val="006C26C1"/>
    <w:rsid w:val="006C7D1D"/>
    <w:rsid w:val="006D31B8"/>
    <w:rsid w:val="00720D29"/>
    <w:rsid w:val="00771A82"/>
    <w:rsid w:val="007E192E"/>
    <w:rsid w:val="00827E4B"/>
    <w:rsid w:val="00844FF6"/>
    <w:rsid w:val="008A4D88"/>
    <w:rsid w:val="008B665B"/>
    <w:rsid w:val="008C322C"/>
    <w:rsid w:val="008C452C"/>
    <w:rsid w:val="008E4DB0"/>
    <w:rsid w:val="00905468"/>
    <w:rsid w:val="0091551B"/>
    <w:rsid w:val="00916F0C"/>
    <w:rsid w:val="009F3258"/>
    <w:rsid w:val="009F6494"/>
    <w:rsid w:val="00A27BF8"/>
    <w:rsid w:val="00A36975"/>
    <w:rsid w:val="00A64CBE"/>
    <w:rsid w:val="00A71F63"/>
    <w:rsid w:val="00AC65FD"/>
    <w:rsid w:val="00AE49A4"/>
    <w:rsid w:val="00B02E7C"/>
    <w:rsid w:val="00B07A27"/>
    <w:rsid w:val="00B13B01"/>
    <w:rsid w:val="00B635EB"/>
    <w:rsid w:val="00B652F1"/>
    <w:rsid w:val="00B70131"/>
    <w:rsid w:val="00BB3DA1"/>
    <w:rsid w:val="00BC066F"/>
    <w:rsid w:val="00BC1C0F"/>
    <w:rsid w:val="00BD3A94"/>
    <w:rsid w:val="00BD566E"/>
    <w:rsid w:val="00BF6328"/>
    <w:rsid w:val="00C001C1"/>
    <w:rsid w:val="00C60998"/>
    <w:rsid w:val="00C738F8"/>
    <w:rsid w:val="00C93F8C"/>
    <w:rsid w:val="00C95D6A"/>
    <w:rsid w:val="00CD2615"/>
    <w:rsid w:val="00DB69B6"/>
    <w:rsid w:val="00DC4942"/>
    <w:rsid w:val="00DC76A5"/>
    <w:rsid w:val="00DD29F5"/>
    <w:rsid w:val="00DF33B1"/>
    <w:rsid w:val="00DF5C46"/>
    <w:rsid w:val="00E23321"/>
    <w:rsid w:val="00E60112"/>
    <w:rsid w:val="00E743F3"/>
    <w:rsid w:val="00E936F0"/>
    <w:rsid w:val="00EA7190"/>
    <w:rsid w:val="00EB0C0B"/>
    <w:rsid w:val="00EC2B79"/>
    <w:rsid w:val="00EF5871"/>
    <w:rsid w:val="00F06ED1"/>
    <w:rsid w:val="00F27269"/>
    <w:rsid w:val="00FC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ACE3"/>
  <w15:chartTrackingRefBased/>
  <w15:docId w15:val="{21FE4D1E-A1B6-4C60-BB1B-41DAF989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DB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6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164DB7"/>
    <w:pPr>
      <w:ind w:left="720"/>
      <w:contextualSpacing/>
    </w:pPr>
  </w:style>
  <w:style w:type="paragraph" w:customStyle="1" w:styleId="Default">
    <w:name w:val="Default"/>
    <w:rsid w:val="00164DB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43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69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m.naos.com/fr/element?id=96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m.naos.com/fr/element?id=969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m.naos.com/fr/element?id=96988" TargetMode="External"/><Relationship Id="rId5" Type="http://schemas.openxmlformats.org/officeDocument/2006/relationships/hyperlink" Target="https://dam.naos.com/fr/element?id=969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KHIN Sophany</dc:creator>
  <cp:keywords/>
  <dc:description/>
  <cp:lastModifiedBy>Bilgesu Aybars</cp:lastModifiedBy>
  <cp:revision>73</cp:revision>
  <dcterms:created xsi:type="dcterms:W3CDTF">2023-05-31T07:14:00Z</dcterms:created>
  <dcterms:modified xsi:type="dcterms:W3CDTF">2023-06-05T10:01:00Z</dcterms:modified>
</cp:coreProperties>
</file>