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5DA7A" w14:textId="77777777" w:rsidR="00B80B5A" w:rsidRPr="00B80B5A" w:rsidRDefault="00B80B5A" w:rsidP="002C414B">
      <w:pPr>
        <w:contextualSpacing/>
        <w:rPr>
          <w:b/>
          <w:bCs/>
          <w:u w:val="single"/>
          <w:lang w:val="tr-TR"/>
        </w:rPr>
      </w:pPr>
    </w:p>
    <w:p w14:paraId="0D7CE603" w14:textId="6E1DA1BE" w:rsidR="002C414B" w:rsidRPr="00B80B5A" w:rsidRDefault="00B80B5A" w:rsidP="002C414B">
      <w:pPr>
        <w:contextualSpacing/>
        <w:rPr>
          <w:lang w:val="tr-TR"/>
        </w:rPr>
      </w:pPr>
      <w:proofErr w:type="gramStart"/>
      <w:r w:rsidRPr="00B80B5A">
        <w:rPr>
          <w:b/>
          <w:bCs/>
          <w:u w:val="single"/>
          <w:lang w:val="tr-TR"/>
        </w:rPr>
        <w:t xml:space="preserve">BAŞLIK </w:t>
      </w:r>
      <w:r w:rsidR="002C414B" w:rsidRPr="00B80B5A">
        <w:rPr>
          <w:lang w:val="tr-TR"/>
        </w:rPr>
        <w:t>:</w:t>
      </w:r>
      <w:proofErr w:type="gramEnd"/>
      <w:r w:rsidR="002C414B" w:rsidRPr="00B80B5A">
        <w:rPr>
          <w:lang w:val="tr-TR"/>
        </w:rPr>
        <w:t xml:space="preserve"> </w:t>
      </w:r>
    </w:p>
    <w:p w14:paraId="7D063256" w14:textId="1B86A7AF" w:rsidR="002C414B" w:rsidRPr="00B80B5A" w:rsidRDefault="00B80B5A" w:rsidP="002C414B">
      <w:pPr>
        <w:contextualSpacing/>
        <w:rPr>
          <w:lang w:val="tr-TR"/>
        </w:rPr>
      </w:pPr>
      <w:r w:rsidRPr="00B80B5A">
        <w:rPr>
          <w:lang w:val="tr-TR"/>
        </w:rPr>
        <w:t>Cilt Hastalıkları ve Yaşa Bağlı Hastalıklar dahil olmak üzere Yaşlanmaya karşı Proteom Merkezli Bakış: Ortak Neden ve Yaygın Önleyici ve İyileştirici Müdahaleler Üzerine Düşünceler</w:t>
      </w:r>
    </w:p>
    <w:p w14:paraId="53FA1BD0" w14:textId="3D09E09E" w:rsidR="002C414B" w:rsidRPr="00B80B5A" w:rsidRDefault="002C414B" w:rsidP="002C414B">
      <w:pPr>
        <w:contextualSpacing/>
        <w:rPr>
          <w:lang w:val="tr-TR"/>
        </w:rPr>
      </w:pPr>
    </w:p>
    <w:p w14:paraId="3EFAD003" w14:textId="5F472A48" w:rsidR="002C414B" w:rsidRPr="00B80B5A" w:rsidRDefault="00B80B5A" w:rsidP="002C414B">
      <w:pPr>
        <w:contextualSpacing/>
        <w:rPr>
          <w:lang w:val="tr-TR"/>
        </w:rPr>
      </w:pPr>
      <w:proofErr w:type="gramStart"/>
      <w:r w:rsidRPr="00B80B5A">
        <w:rPr>
          <w:b/>
          <w:bCs/>
          <w:u w:val="single"/>
          <w:lang w:val="tr-TR"/>
        </w:rPr>
        <w:t xml:space="preserve">Yazarlar </w:t>
      </w:r>
      <w:r w:rsidR="002C414B" w:rsidRPr="00B80B5A">
        <w:rPr>
          <w:lang w:val="tr-TR"/>
        </w:rPr>
        <w:t>:</w:t>
      </w:r>
      <w:proofErr w:type="gramEnd"/>
      <w:r w:rsidR="002C414B" w:rsidRPr="00B80B5A">
        <w:rPr>
          <w:lang w:val="tr-TR"/>
        </w:rPr>
        <w:t xml:space="preserve"> </w:t>
      </w:r>
    </w:p>
    <w:p w14:paraId="71C5FA09" w14:textId="606D1637" w:rsidR="002C414B" w:rsidRPr="00B80B5A" w:rsidRDefault="002C414B" w:rsidP="002C414B">
      <w:pPr>
        <w:contextualSpacing/>
        <w:rPr>
          <w:lang w:val="tr-TR"/>
        </w:rPr>
      </w:pPr>
      <w:r w:rsidRPr="00B80B5A">
        <w:rPr>
          <w:lang w:val="tr-TR"/>
        </w:rPr>
        <w:t>Isabelle Benoit</w:t>
      </w:r>
      <w:r w:rsidRPr="00B80B5A">
        <w:rPr>
          <w:vertAlign w:val="superscript"/>
          <w:lang w:val="tr-TR"/>
        </w:rPr>
        <w:t>1</w:t>
      </w:r>
      <w:r w:rsidRPr="00B80B5A">
        <w:rPr>
          <w:lang w:val="tr-TR"/>
        </w:rPr>
        <w:t xml:space="preserve">, </w:t>
      </w:r>
      <w:proofErr w:type="spellStart"/>
      <w:r w:rsidRPr="00B80B5A">
        <w:rPr>
          <w:lang w:val="tr-TR"/>
        </w:rPr>
        <w:t>Elodie</w:t>
      </w:r>
      <w:proofErr w:type="spellEnd"/>
      <w:r w:rsidRPr="00B80B5A">
        <w:rPr>
          <w:lang w:val="tr-TR"/>
        </w:rPr>
        <w:t xml:space="preserve"> Burty-Valin</w:t>
      </w:r>
      <w:r w:rsidRPr="00B80B5A">
        <w:rPr>
          <w:vertAlign w:val="superscript"/>
          <w:lang w:val="tr-TR"/>
        </w:rPr>
        <w:t>2</w:t>
      </w:r>
      <w:r w:rsidRPr="00B80B5A">
        <w:rPr>
          <w:lang w:val="tr-TR"/>
        </w:rPr>
        <w:t xml:space="preserve">, </w:t>
      </w:r>
      <w:proofErr w:type="spellStart"/>
      <w:r w:rsidRPr="00B80B5A">
        <w:rPr>
          <w:lang w:val="tr-TR"/>
        </w:rPr>
        <w:t>Miroslav</w:t>
      </w:r>
      <w:proofErr w:type="spellEnd"/>
      <w:r w:rsidRPr="00B80B5A">
        <w:rPr>
          <w:lang w:val="tr-TR"/>
        </w:rPr>
        <w:t xml:space="preserve"> Radman</w:t>
      </w:r>
      <w:r w:rsidRPr="00B80B5A">
        <w:rPr>
          <w:vertAlign w:val="superscript"/>
          <w:lang w:val="tr-TR"/>
        </w:rPr>
        <w:t>3,4</w:t>
      </w:r>
    </w:p>
    <w:p w14:paraId="482851C0" w14:textId="77777777" w:rsidR="002C414B" w:rsidRPr="00B80B5A" w:rsidRDefault="002C414B" w:rsidP="002C414B">
      <w:pPr>
        <w:contextualSpacing/>
        <w:rPr>
          <w:vertAlign w:val="superscript"/>
          <w:lang w:val="tr-TR"/>
        </w:rPr>
      </w:pPr>
    </w:p>
    <w:p w14:paraId="68A294D5" w14:textId="04299E9B" w:rsidR="00BF022C" w:rsidRPr="00B80B5A" w:rsidRDefault="002C414B" w:rsidP="002C414B">
      <w:pPr>
        <w:contextualSpacing/>
        <w:rPr>
          <w:lang w:val="tr-TR"/>
        </w:rPr>
      </w:pPr>
      <w:r w:rsidRPr="00B80B5A">
        <w:rPr>
          <w:vertAlign w:val="superscript"/>
          <w:lang w:val="tr-TR"/>
        </w:rPr>
        <w:t>1</w:t>
      </w:r>
      <w:r w:rsidRPr="00B80B5A">
        <w:rPr>
          <w:lang w:val="tr-TR"/>
        </w:rPr>
        <w:t xml:space="preserve"> </w:t>
      </w:r>
      <w:r w:rsidR="00B80B5A">
        <w:rPr>
          <w:lang w:val="tr-TR"/>
        </w:rPr>
        <w:t>Tıbbi İlişkiler</w:t>
      </w:r>
      <w:r w:rsidRPr="00B80B5A">
        <w:rPr>
          <w:lang w:val="tr-TR"/>
        </w:rPr>
        <w:t xml:space="preserve">, NAOS-ILS, </w:t>
      </w:r>
      <w:proofErr w:type="spellStart"/>
      <w:r w:rsidRPr="00B80B5A">
        <w:rPr>
          <w:lang w:val="tr-TR"/>
        </w:rPr>
        <w:t>Aix</w:t>
      </w:r>
      <w:proofErr w:type="spellEnd"/>
      <w:r w:rsidRPr="00B80B5A">
        <w:rPr>
          <w:lang w:val="tr-TR"/>
        </w:rPr>
        <w:t>-en-</w:t>
      </w:r>
      <w:proofErr w:type="spellStart"/>
      <w:r w:rsidRPr="00B80B5A">
        <w:rPr>
          <w:lang w:val="tr-TR"/>
        </w:rPr>
        <w:t>Provence</w:t>
      </w:r>
      <w:proofErr w:type="spellEnd"/>
      <w:r w:rsidRPr="00B80B5A">
        <w:rPr>
          <w:lang w:val="tr-TR"/>
        </w:rPr>
        <w:t>, Fran</w:t>
      </w:r>
      <w:r w:rsidR="00B80B5A">
        <w:rPr>
          <w:lang w:val="tr-TR"/>
        </w:rPr>
        <w:t>sa</w:t>
      </w:r>
      <w:r w:rsidRPr="00B80B5A">
        <w:rPr>
          <w:lang w:val="tr-TR"/>
        </w:rPr>
        <w:t xml:space="preserve">; </w:t>
      </w:r>
      <w:r w:rsidRPr="00B80B5A">
        <w:rPr>
          <w:vertAlign w:val="superscript"/>
          <w:lang w:val="tr-TR"/>
        </w:rPr>
        <w:t>2</w:t>
      </w:r>
      <w:r w:rsidRPr="00B80B5A">
        <w:rPr>
          <w:lang w:val="tr-TR"/>
        </w:rPr>
        <w:t xml:space="preserve"> </w:t>
      </w:r>
      <w:r w:rsidR="00B80B5A">
        <w:rPr>
          <w:lang w:val="tr-TR"/>
        </w:rPr>
        <w:t>Bilimsel Değerlendirme</w:t>
      </w:r>
      <w:r w:rsidRPr="00B80B5A">
        <w:rPr>
          <w:lang w:val="tr-TR"/>
        </w:rPr>
        <w:t xml:space="preserve">, NAOS </w:t>
      </w:r>
      <w:proofErr w:type="spellStart"/>
      <w:r w:rsidRPr="00B80B5A">
        <w:rPr>
          <w:lang w:val="tr-TR"/>
        </w:rPr>
        <w:t>Les</w:t>
      </w:r>
      <w:proofErr w:type="spellEnd"/>
      <w:r w:rsidRPr="00B80B5A">
        <w:rPr>
          <w:lang w:val="tr-TR"/>
        </w:rPr>
        <w:t xml:space="preserve"> </w:t>
      </w:r>
      <w:proofErr w:type="spellStart"/>
      <w:r w:rsidRPr="00B80B5A">
        <w:rPr>
          <w:lang w:val="tr-TR"/>
        </w:rPr>
        <w:t>Laboratoires</w:t>
      </w:r>
      <w:proofErr w:type="spellEnd"/>
      <w:r w:rsidRPr="00B80B5A">
        <w:rPr>
          <w:lang w:val="tr-TR"/>
        </w:rPr>
        <w:t xml:space="preserve">, </w:t>
      </w:r>
      <w:proofErr w:type="spellStart"/>
      <w:r w:rsidRPr="00B80B5A">
        <w:rPr>
          <w:lang w:val="tr-TR"/>
        </w:rPr>
        <w:t>Aix</w:t>
      </w:r>
      <w:proofErr w:type="spellEnd"/>
      <w:r w:rsidRPr="00B80B5A">
        <w:rPr>
          <w:lang w:val="tr-TR"/>
        </w:rPr>
        <w:t>-en-</w:t>
      </w:r>
      <w:proofErr w:type="spellStart"/>
      <w:r w:rsidRPr="00B80B5A">
        <w:rPr>
          <w:lang w:val="tr-TR"/>
        </w:rPr>
        <w:t>Provence</w:t>
      </w:r>
      <w:proofErr w:type="spellEnd"/>
      <w:r w:rsidRPr="00B80B5A">
        <w:rPr>
          <w:lang w:val="tr-TR"/>
        </w:rPr>
        <w:t>, Fran</w:t>
      </w:r>
      <w:r w:rsidR="00B80B5A">
        <w:rPr>
          <w:lang w:val="tr-TR"/>
        </w:rPr>
        <w:t>sa</w:t>
      </w:r>
      <w:r w:rsidRPr="00B80B5A">
        <w:rPr>
          <w:lang w:val="tr-TR"/>
        </w:rPr>
        <w:t xml:space="preserve">; </w:t>
      </w:r>
      <w:r w:rsidRPr="00B80B5A">
        <w:rPr>
          <w:vertAlign w:val="superscript"/>
          <w:lang w:val="tr-TR"/>
        </w:rPr>
        <w:t>3</w:t>
      </w:r>
      <w:r w:rsidRPr="00B80B5A">
        <w:rPr>
          <w:lang w:val="tr-TR"/>
        </w:rPr>
        <w:t xml:space="preserve">Faculté de </w:t>
      </w:r>
      <w:proofErr w:type="spellStart"/>
      <w:r w:rsidRPr="00B80B5A">
        <w:rPr>
          <w:lang w:val="tr-TR"/>
        </w:rPr>
        <w:t>Médecine</w:t>
      </w:r>
      <w:proofErr w:type="spellEnd"/>
      <w:r w:rsidRPr="00B80B5A">
        <w:rPr>
          <w:lang w:val="tr-TR"/>
        </w:rPr>
        <w:t xml:space="preserve">, INSERM U1001, </w:t>
      </w:r>
      <w:proofErr w:type="spellStart"/>
      <w:r w:rsidRPr="00B80B5A">
        <w:rPr>
          <w:lang w:val="tr-TR"/>
        </w:rPr>
        <w:t>Université</w:t>
      </w:r>
      <w:proofErr w:type="spellEnd"/>
      <w:r w:rsidRPr="00B80B5A">
        <w:rPr>
          <w:lang w:val="tr-TR"/>
        </w:rPr>
        <w:t xml:space="preserve"> R.-Descartes Paris-5, Paris, Fran</w:t>
      </w:r>
      <w:r w:rsidR="00B80B5A">
        <w:rPr>
          <w:lang w:val="tr-TR"/>
        </w:rPr>
        <w:t>sa</w:t>
      </w:r>
      <w:r w:rsidRPr="00B80B5A">
        <w:rPr>
          <w:lang w:val="tr-TR"/>
        </w:rPr>
        <w:t xml:space="preserve">; </w:t>
      </w:r>
      <w:r w:rsidRPr="00B80B5A">
        <w:rPr>
          <w:vertAlign w:val="superscript"/>
          <w:lang w:val="tr-TR"/>
        </w:rPr>
        <w:t>4</w:t>
      </w:r>
      <w:r w:rsidRPr="00B80B5A">
        <w:rPr>
          <w:lang w:val="tr-TR"/>
        </w:rPr>
        <w:t xml:space="preserve"> </w:t>
      </w:r>
      <w:r w:rsidR="00B80B5A">
        <w:rPr>
          <w:lang w:val="tr-TR"/>
        </w:rPr>
        <w:t>Bilimsel Şartlar</w:t>
      </w:r>
      <w:r w:rsidRPr="00B80B5A">
        <w:rPr>
          <w:lang w:val="tr-TR"/>
        </w:rPr>
        <w:t xml:space="preserve">, </w:t>
      </w:r>
      <w:proofErr w:type="spellStart"/>
      <w:r w:rsidRPr="00B80B5A">
        <w:rPr>
          <w:lang w:val="tr-TR"/>
        </w:rPr>
        <w:t>Mediterranean</w:t>
      </w:r>
      <w:proofErr w:type="spellEnd"/>
      <w:r w:rsidRPr="00B80B5A">
        <w:rPr>
          <w:lang w:val="tr-TR"/>
        </w:rPr>
        <w:t xml:space="preserve"> </w:t>
      </w:r>
      <w:proofErr w:type="spellStart"/>
      <w:r w:rsidRPr="00B80B5A">
        <w:rPr>
          <w:lang w:val="tr-TR"/>
        </w:rPr>
        <w:t>Institute</w:t>
      </w:r>
      <w:proofErr w:type="spellEnd"/>
      <w:r w:rsidRPr="00B80B5A">
        <w:rPr>
          <w:lang w:val="tr-TR"/>
        </w:rPr>
        <w:t xml:space="preserve"> </w:t>
      </w:r>
      <w:proofErr w:type="spellStart"/>
      <w:r w:rsidRPr="00B80B5A">
        <w:rPr>
          <w:lang w:val="tr-TR"/>
        </w:rPr>
        <w:t>for</w:t>
      </w:r>
      <w:proofErr w:type="spellEnd"/>
      <w:r w:rsidRPr="00B80B5A">
        <w:rPr>
          <w:lang w:val="tr-TR"/>
        </w:rPr>
        <w:t xml:space="preserve"> Life </w:t>
      </w:r>
      <w:proofErr w:type="spellStart"/>
      <w:r w:rsidRPr="00B80B5A">
        <w:rPr>
          <w:lang w:val="tr-TR"/>
        </w:rPr>
        <w:t>Science</w:t>
      </w:r>
      <w:proofErr w:type="spellEnd"/>
      <w:r w:rsidRPr="00B80B5A">
        <w:rPr>
          <w:lang w:val="tr-TR"/>
        </w:rPr>
        <w:t xml:space="preserve">, </w:t>
      </w:r>
      <w:proofErr w:type="spellStart"/>
      <w:r w:rsidRPr="00B80B5A">
        <w:rPr>
          <w:lang w:val="tr-TR"/>
        </w:rPr>
        <w:t>Split</w:t>
      </w:r>
      <w:proofErr w:type="spellEnd"/>
      <w:r w:rsidRPr="00B80B5A">
        <w:rPr>
          <w:lang w:val="tr-TR"/>
        </w:rPr>
        <w:t xml:space="preserve">, </w:t>
      </w:r>
      <w:r w:rsidR="00B80B5A">
        <w:rPr>
          <w:lang w:val="tr-TR"/>
        </w:rPr>
        <w:t>Hırvatistan</w:t>
      </w:r>
    </w:p>
    <w:p w14:paraId="537631D1" w14:textId="7861F76A" w:rsidR="002C414B" w:rsidRPr="00B80B5A" w:rsidRDefault="002C414B" w:rsidP="002C414B">
      <w:pPr>
        <w:contextualSpacing/>
        <w:rPr>
          <w:lang w:val="tr-TR"/>
        </w:rPr>
      </w:pPr>
    </w:p>
    <w:p w14:paraId="615D8B33" w14:textId="1EF703F6" w:rsidR="002C414B" w:rsidRPr="00B80B5A" w:rsidRDefault="00B80B5A" w:rsidP="002C414B">
      <w:pPr>
        <w:contextualSpacing/>
        <w:rPr>
          <w:b/>
          <w:bCs/>
          <w:u w:val="single"/>
          <w:lang w:val="tr-TR"/>
        </w:rPr>
      </w:pPr>
      <w:r w:rsidRPr="00B80B5A">
        <w:rPr>
          <w:b/>
          <w:bCs/>
          <w:u w:val="single"/>
          <w:lang w:val="tr-TR"/>
        </w:rPr>
        <w:t xml:space="preserve">Orijinal </w:t>
      </w:r>
      <w:proofErr w:type="gramStart"/>
      <w:r w:rsidRPr="00B80B5A">
        <w:rPr>
          <w:b/>
          <w:bCs/>
          <w:u w:val="single"/>
          <w:lang w:val="tr-TR"/>
        </w:rPr>
        <w:t>Yayın</w:t>
      </w:r>
      <w:r>
        <w:rPr>
          <w:b/>
          <w:bCs/>
          <w:u w:val="single"/>
          <w:lang w:val="tr-TR"/>
        </w:rPr>
        <w:t xml:space="preserve"> </w:t>
      </w:r>
      <w:r w:rsidR="002C414B" w:rsidRPr="00B80B5A">
        <w:rPr>
          <w:b/>
          <w:bCs/>
          <w:u w:val="single"/>
          <w:lang w:val="tr-TR"/>
        </w:rPr>
        <w:t>:</w:t>
      </w:r>
      <w:proofErr w:type="gramEnd"/>
      <w:r w:rsidR="002C414B" w:rsidRPr="00B80B5A">
        <w:rPr>
          <w:b/>
          <w:bCs/>
          <w:u w:val="single"/>
          <w:lang w:val="tr-TR"/>
        </w:rPr>
        <w:t xml:space="preserve"> </w:t>
      </w:r>
    </w:p>
    <w:p w14:paraId="44EDE9C4" w14:textId="36C217CB" w:rsidR="002C414B" w:rsidRPr="00B80B5A" w:rsidRDefault="00B80B5A" w:rsidP="002C414B">
      <w:pPr>
        <w:contextualSpacing/>
        <w:rPr>
          <w:lang w:val="tr-TR"/>
        </w:rPr>
      </w:pPr>
      <w:r w:rsidRPr="00B80B5A">
        <w:rPr>
          <w:lang w:val="tr-TR"/>
        </w:rPr>
        <w:t xml:space="preserve">Klinik, Kozmetik ve Araştırma Dermatolojisi </w:t>
      </w:r>
    </w:p>
    <w:p w14:paraId="1FF44C12" w14:textId="7A170C0D" w:rsidR="002C414B" w:rsidRPr="00B80B5A" w:rsidRDefault="002C414B" w:rsidP="002C414B">
      <w:pPr>
        <w:contextualSpacing/>
        <w:rPr>
          <w:lang w:val="tr-TR"/>
        </w:rPr>
      </w:pPr>
    </w:p>
    <w:p w14:paraId="613653CB" w14:textId="44D8EF64" w:rsidR="002C414B" w:rsidRPr="00B80B5A" w:rsidRDefault="000A64F0" w:rsidP="002C414B">
      <w:pPr>
        <w:contextualSpacing/>
        <w:rPr>
          <w:lang w:val="tr-TR"/>
        </w:rPr>
      </w:pPr>
      <w:proofErr w:type="gramStart"/>
      <w:r>
        <w:rPr>
          <w:b/>
          <w:bCs/>
          <w:u w:val="single"/>
          <w:lang w:val="tr-TR"/>
        </w:rPr>
        <w:t xml:space="preserve">ÖZET </w:t>
      </w:r>
      <w:r w:rsidR="002C414B" w:rsidRPr="00B80B5A">
        <w:rPr>
          <w:lang w:val="tr-TR"/>
        </w:rPr>
        <w:t>:</w:t>
      </w:r>
      <w:proofErr w:type="gramEnd"/>
      <w:r w:rsidR="002C414B" w:rsidRPr="00B80B5A">
        <w:rPr>
          <w:lang w:val="tr-TR"/>
        </w:rPr>
        <w:t xml:space="preserve"> </w:t>
      </w:r>
      <w:r w:rsidR="00AE5D2E" w:rsidRPr="00AE5D2E">
        <w:rPr>
          <w:lang w:val="tr-TR"/>
        </w:rPr>
        <w:t xml:space="preserve">Proteom, bir hücre veya organizmanın tüm proteinlerini içerir. Proteinlerin, katalitik ve yapısal işlevlerini yerine getirebilmeleri için kendilerine özgü üç boyutlu yapılarına uygun şekilde katlanmaları gerekir. Yaygın oksidatif protein hasarı, proteinlerin katalitik ve interaktif özgüllüklerini bozarak işlevselliklerini de etkiler. Oksidatif hasar, faydalı bir şekilde yanlış katlanmış proteinlerde meydana gelir ve yanlış katlanma durumlarını düzeltir. Bu araştırma, ciltteki yaşlanmanın yanı sıra yaşa bağlı dejenerasyon ve hastalıklar (ARDD) ve bunların azaltılması da dahil olmak üzere yaşlanma ile ilişkili olarak oksidatif proteom hasarının mekanizmasına ve </w:t>
      </w:r>
      <w:proofErr w:type="gramStart"/>
      <w:r w:rsidR="00AE5D2E" w:rsidRPr="00AE5D2E">
        <w:rPr>
          <w:lang w:val="tr-TR"/>
        </w:rPr>
        <w:t>sonuçlarına -</w:t>
      </w:r>
      <w:proofErr w:type="gramEnd"/>
      <w:r w:rsidR="00AE5D2E" w:rsidRPr="00AE5D2E">
        <w:rPr>
          <w:lang w:val="tr-TR"/>
        </w:rPr>
        <w:t xml:space="preserve"> özellikle de geri d</w:t>
      </w:r>
      <w:r w:rsidR="00193E11">
        <w:rPr>
          <w:lang w:val="tr-TR"/>
        </w:rPr>
        <w:t xml:space="preserve">önüşü olmayan </w:t>
      </w:r>
      <w:r w:rsidR="00AE5D2E" w:rsidRPr="00AE5D2E">
        <w:rPr>
          <w:lang w:val="tr-TR"/>
        </w:rPr>
        <w:t xml:space="preserve">protein </w:t>
      </w:r>
      <w:proofErr w:type="spellStart"/>
      <w:r w:rsidR="00AE5D2E" w:rsidRPr="00AE5D2E">
        <w:rPr>
          <w:lang w:val="tr-TR"/>
        </w:rPr>
        <w:t>karbonilasyonu</w:t>
      </w:r>
      <w:proofErr w:type="spellEnd"/>
      <w:r w:rsidR="00AE5D2E" w:rsidRPr="00AE5D2E">
        <w:rPr>
          <w:lang w:val="tr-TR"/>
        </w:rPr>
        <w:t xml:space="preserve"> olmak üzere - genel bir bakış sunmaktadır. Proteom, </w:t>
      </w:r>
      <w:proofErr w:type="spellStart"/>
      <w:r w:rsidR="00AE5D2E" w:rsidRPr="00AE5D2E">
        <w:rPr>
          <w:lang w:val="tr-TR"/>
        </w:rPr>
        <w:t>proteostaz</w:t>
      </w:r>
      <w:proofErr w:type="spellEnd"/>
      <w:r w:rsidR="00AE5D2E" w:rsidRPr="00AE5D2E">
        <w:rPr>
          <w:lang w:val="tr-TR"/>
        </w:rPr>
        <w:t xml:space="preserve">, </w:t>
      </w:r>
      <w:proofErr w:type="spellStart"/>
      <w:r w:rsidR="00AE5D2E" w:rsidRPr="00AE5D2E">
        <w:rPr>
          <w:lang w:val="tr-TR"/>
        </w:rPr>
        <w:t>proteotoksisite</w:t>
      </w:r>
      <w:proofErr w:type="spellEnd"/>
      <w:r w:rsidR="00AE5D2E" w:rsidRPr="00AE5D2E">
        <w:rPr>
          <w:lang w:val="tr-TR"/>
        </w:rPr>
        <w:t xml:space="preserve">, protein </w:t>
      </w:r>
      <w:proofErr w:type="spellStart"/>
      <w:r w:rsidR="00AE5D2E" w:rsidRPr="00AE5D2E">
        <w:rPr>
          <w:lang w:val="tr-TR"/>
        </w:rPr>
        <w:t>karbonilasyonu</w:t>
      </w:r>
      <w:proofErr w:type="spellEnd"/>
      <w:r w:rsidR="00AE5D2E" w:rsidRPr="00AE5D2E">
        <w:rPr>
          <w:lang w:val="tr-TR"/>
        </w:rPr>
        <w:t xml:space="preserve">, ilgili enflamatuar hastalıklar, ARDD ve hasarlı proteomun yaşlanma üzerindeki etkisini konu alan </w:t>
      </w:r>
      <w:proofErr w:type="spellStart"/>
      <w:r w:rsidR="00AE5D2E" w:rsidRPr="00AE5D2E">
        <w:rPr>
          <w:lang w:val="tr-TR"/>
        </w:rPr>
        <w:t>PubMed'de</w:t>
      </w:r>
      <w:proofErr w:type="spellEnd"/>
      <w:r w:rsidR="00AE5D2E" w:rsidRPr="00AE5D2E">
        <w:rPr>
          <w:lang w:val="tr-TR"/>
        </w:rPr>
        <w:t xml:space="preserve"> yayınlanmış olan makalelere ilişkin literatür taraması. Yaşlanma sürecinde, proteom hasarı, özellikle de protein </w:t>
      </w:r>
      <w:proofErr w:type="spellStart"/>
      <w:r w:rsidR="00AE5D2E" w:rsidRPr="00AE5D2E">
        <w:rPr>
          <w:lang w:val="tr-TR"/>
        </w:rPr>
        <w:t>karbonilasyonu</w:t>
      </w:r>
      <w:proofErr w:type="spellEnd"/>
      <w:r w:rsidR="00AE5D2E" w:rsidRPr="00AE5D2E">
        <w:rPr>
          <w:lang w:val="tr-TR"/>
        </w:rPr>
        <w:t xml:space="preserve">, biyolojik yaş ile uyumludur. </w:t>
      </w:r>
      <w:proofErr w:type="spellStart"/>
      <w:r w:rsidR="00AE5D2E" w:rsidRPr="00AE5D2E">
        <w:rPr>
          <w:lang w:val="tr-TR"/>
        </w:rPr>
        <w:t>Karbonillenmiş</w:t>
      </w:r>
      <w:proofErr w:type="spellEnd"/>
      <w:r w:rsidR="00AE5D2E" w:rsidRPr="00AE5D2E">
        <w:rPr>
          <w:lang w:val="tr-TR"/>
        </w:rPr>
        <w:t xml:space="preserve"> proteinler, yaşlanma belirteçleri ve hızlandırıcıları olarak düşünülen agregatlar oluşturur ve </w:t>
      </w:r>
      <w:r w:rsidR="00AE5D2E">
        <w:rPr>
          <w:lang w:val="tr-TR"/>
        </w:rPr>
        <w:t xml:space="preserve">pek çok </w:t>
      </w:r>
      <w:proofErr w:type="spellStart"/>
      <w:r w:rsidR="00AE5D2E" w:rsidRPr="00AE5D2E">
        <w:rPr>
          <w:lang w:val="tr-TR"/>
        </w:rPr>
        <w:t>ARDD'nin</w:t>
      </w:r>
      <w:proofErr w:type="spellEnd"/>
      <w:r w:rsidR="00AE5D2E" w:rsidRPr="00AE5D2E">
        <w:rPr>
          <w:lang w:val="tr-TR"/>
        </w:rPr>
        <w:t xml:space="preserve"> ortak belirteçleridir. Protein </w:t>
      </w:r>
      <w:proofErr w:type="spellStart"/>
      <w:r w:rsidR="00AE5D2E" w:rsidRPr="00AE5D2E">
        <w:rPr>
          <w:lang w:val="tr-TR"/>
        </w:rPr>
        <w:t>karbonilasyonu</w:t>
      </w:r>
      <w:proofErr w:type="spellEnd"/>
      <w:r w:rsidR="00AE5D2E" w:rsidRPr="00AE5D2E">
        <w:rPr>
          <w:lang w:val="tr-TR"/>
        </w:rPr>
        <w:t>, organizmanın ve cilt de dahil organların genel yaşlanmasına ve ayrıca potansiyel olarak Alzheimer, Parkinson hastalığı, diyabet, sedef hastalığı ve deri kanseri gibi hastalıklara yol açar. Mevcut araştırmalar umut vericidir ve bizlere yaş ve ARDD yönetim stratejisi olarak proteom korumasını hedef alarak yeni tedavi yaklaşımları ve perspektifler verebilir</w:t>
      </w:r>
      <w:r w:rsidR="002C414B" w:rsidRPr="00B80B5A">
        <w:rPr>
          <w:lang w:val="tr-TR"/>
        </w:rPr>
        <w:t>.</w:t>
      </w:r>
    </w:p>
    <w:p w14:paraId="79A55358" w14:textId="77777777" w:rsidR="002C414B" w:rsidRPr="00B80B5A" w:rsidRDefault="002C414B" w:rsidP="002C414B">
      <w:pPr>
        <w:contextualSpacing/>
        <w:rPr>
          <w:lang w:val="tr-TR"/>
        </w:rPr>
      </w:pPr>
    </w:p>
    <w:p w14:paraId="3F6A6547" w14:textId="2F4431CD" w:rsidR="002C414B" w:rsidRPr="00B80B5A" w:rsidRDefault="00B80B5A" w:rsidP="002C414B">
      <w:pPr>
        <w:contextualSpacing/>
        <w:rPr>
          <w:lang w:val="tr-TR"/>
        </w:rPr>
      </w:pPr>
      <w:r>
        <w:rPr>
          <w:b/>
          <w:bCs/>
          <w:u w:val="single"/>
          <w:lang w:val="tr-TR"/>
        </w:rPr>
        <w:t xml:space="preserve">ANAHTAR </w:t>
      </w:r>
      <w:proofErr w:type="gramStart"/>
      <w:r>
        <w:rPr>
          <w:b/>
          <w:bCs/>
          <w:u w:val="single"/>
          <w:lang w:val="tr-TR"/>
        </w:rPr>
        <w:t xml:space="preserve">KELİMELER </w:t>
      </w:r>
      <w:r w:rsidR="002C414B" w:rsidRPr="00B80B5A">
        <w:rPr>
          <w:lang w:val="tr-TR"/>
        </w:rPr>
        <w:t>:</w:t>
      </w:r>
      <w:proofErr w:type="gramEnd"/>
      <w:r w:rsidR="002C414B" w:rsidRPr="00B80B5A">
        <w:rPr>
          <w:lang w:val="tr-TR"/>
        </w:rPr>
        <w:t xml:space="preserve"> proteom, </w:t>
      </w:r>
      <w:proofErr w:type="spellStart"/>
      <w:r>
        <w:t>protein</w:t>
      </w:r>
      <w:proofErr w:type="spellEnd"/>
      <w:r>
        <w:t xml:space="preserve"> </w:t>
      </w:r>
      <w:proofErr w:type="spellStart"/>
      <w:r>
        <w:t>katlanması</w:t>
      </w:r>
      <w:proofErr w:type="spellEnd"/>
      <w:r>
        <w:t xml:space="preserve">, oksidatif </w:t>
      </w:r>
      <w:proofErr w:type="spellStart"/>
      <w:r>
        <w:t>stres</w:t>
      </w:r>
      <w:proofErr w:type="spellEnd"/>
      <w:r>
        <w:t xml:space="preserve">, </w:t>
      </w:r>
      <w:proofErr w:type="spellStart"/>
      <w:r>
        <w:t>protein</w:t>
      </w:r>
      <w:proofErr w:type="spellEnd"/>
      <w:r>
        <w:t xml:space="preserve"> </w:t>
      </w:r>
      <w:proofErr w:type="spellStart"/>
      <w:r>
        <w:t>karbonillenmesi</w:t>
      </w:r>
      <w:proofErr w:type="spellEnd"/>
      <w:r>
        <w:t xml:space="preserve">, </w:t>
      </w:r>
      <w:proofErr w:type="spellStart"/>
      <w:r>
        <w:t>cilt</w:t>
      </w:r>
      <w:proofErr w:type="spellEnd"/>
      <w:r>
        <w:t xml:space="preserve"> </w:t>
      </w:r>
      <w:proofErr w:type="spellStart"/>
      <w:r>
        <w:t>yaşlanması</w:t>
      </w:r>
      <w:proofErr w:type="spellEnd"/>
      <w:r>
        <w:t xml:space="preserve">, </w:t>
      </w:r>
      <w:proofErr w:type="spellStart"/>
      <w:r>
        <w:t>antioksidan</w:t>
      </w:r>
      <w:proofErr w:type="spellEnd"/>
      <w:r>
        <w:t xml:space="preserve"> </w:t>
      </w:r>
      <w:proofErr w:type="spellStart"/>
      <w:r>
        <w:t>kimyasal</w:t>
      </w:r>
      <w:proofErr w:type="spellEnd"/>
      <w:r>
        <w:t xml:space="preserve"> şaperonlar</w:t>
      </w:r>
    </w:p>
    <w:p w14:paraId="7D65F142" w14:textId="77777777" w:rsidR="002C414B" w:rsidRPr="00B80B5A" w:rsidRDefault="002C414B" w:rsidP="002C414B">
      <w:pPr>
        <w:contextualSpacing/>
        <w:rPr>
          <w:lang w:val="tr-TR"/>
        </w:rPr>
      </w:pPr>
    </w:p>
    <w:sectPr w:rsidR="002C414B" w:rsidRPr="00B80B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14B"/>
    <w:rsid w:val="000A64F0"/>
    <w:rsid w:val="00193E11"/>
    <w:rsid w:val="002C414B"/>
    <w:rsid w:val="009117E2"/>
    <w:rsid w:val="00A3147B"/>
    <w:rsid w:val="00AE5D2E"/>
    <w:rsid w:val="00B80B5A"/>
    <w:rsid w:val="00BF02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A7CAE"/>
  <w15:chartTrackingRefBased/>
  <w15:docId w15:val="{4A3C2F78-4FC3-4AD1-BEA7-95654B7D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LASSAIGNE Justine</dc:creator>
  <cp:keywords/>
  <dc:description/>
  <cp:lastModifiedBy>Bilgesu Aybars</cp:lastModifiedBy>
  <cp:revision>6</cp:revision>
  <dcterms:created xsi:type="dcterms:W3CDTF">2023-02-24T15:51:00Z</dcterms:created>
  <dcterms:modified xsi:type="dcterms:W3CDTF">2023-07-07T11:38:00Z</dcterms:modified>
</cp:coreProperties>
</file>