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16DABC35" w:rsidR="006E2C18" w:rsidRPr="0027009C" w:rsidRDefault="002410A3" w:rsidP="00D959D4">
      <w:pPr>
        <w:pStyle w:val="Title"/>
        <w:rPr>
          <w:lang w:val="tr-TR"/>
        </w:rPr>
      </w:pPr>
      <w:r w:rsidRPr="0027009C">
        <w:rPr>
          <w:lang w:val="tr-TR"/>
        </w:rPr>
        <w:t>HYDRABIO</w:t>
      </w:r>
    </w:p>
    <w:p w14:paraId="631D9A59" w14:textId="42C005AD" w:rsidR="00B769AF" w:rsidRPr="0027009C" w:rsidRDefault="00AE4B7D" w:rsidP="00D959D4">
      <w:pPr>
        <w:pStyle w:val="Title"/>
        <w:rPr>
          <w:color w:val="00A3E0"/>
          <w:lang w:val="tr-TR"/>
        </w:rPr>
      </w:pPr>
      <w:r w:rsidRPr="0027009C">
        <w:rPr>
          <w:color w:val="00A3E0"/>
          <w:lang w:val="tr-TR"/>
        </w:rPr>
        <w:t>PERFECTEUR SPF30</w:t>
      </w:r>
    </w:p>
    <w:p w14:paraId="3A3C04AC" w14:textId="4966EC38" w:rsidR="00B769AF" w:rsidRPr="0027009C" w:rsidRDefault="007B5AE6" w:rsidP="00B769AF">
      <w:pPr>
        <w:pStyle w:val="Lastupdate"/>
        <w:rPr>
          <w:sz w:val="18"/>
          <w:lang w:val="tr-TR" w:eastAsia="fr-FR"/>
        </w:rPr>
      </w:pPr>
      <w:r w:rsidRPr="0027009C">
        <w:rPr>
          <w:sz w:val="18"/>
          <w:lang w:val="tr-TR"/>
        </w:rPr>
        <w:t>Son güncelleme: 2023/02</w:t>
      </w:r>
    </w:p>
    <w:p w14:paraId="54EBAC95" w14:textId="5295F6B1" w:rsidR="006E2C18" w:rsidRPr="0027009C" w:rsidRDefault="007B5AE6" w:rsidP="003A4BFB">
      <w:pPr>
        <w:pStyle w:val="BENEFITS"/>
        <w:rPr>
          <w:lang w:val="tr-TR"/>
        </w:rPr>
      </w:pPr>
      <w:r w:rsidRPr="0027009C">
        <w:rPr>
          <w:lang w:val="tr-TR"/>
        </w:rPr>
        <w:t xml:space="preserve">FAYDALAR </w:t>
      </w:r>
    </w:p>
    <w:p w14:paraId="6F701220" w14:textId="2F843DEB" w:rsidR="006A5897" w:rsidRPr="006A5897" w:rsidRDefault="007B5AE6" w:rsidP="0009216A">
      <w:pPr>
        <w:pStyle w:val="ListParagraph"/>
        <w:numPr>
          <w:ilvl w:val="0"/>
          <w:numId w:val="46"/>
        </w:numPr>
        <w:spacing w:line="235" w:lineRule="atLeast"/>
        <w:jc w:val="both"/>
        <w:rPr>
          <w:rFonts w:ascii="Segoe UI" w:hAnsi="Segoe UI" w:cs="Segoe UI"/>
          <w:color w:val="FF0000"/>
          <w:sz w:val="20"/>
          <w:lang w:val="tr-TR"/>
        </w:rPr>
      </w:pPr>
      <w:r w:rsidRPr="006A5897">
        <w:rPr>
          <w:rFonts w:ascii="Segoe UI" w:hAnsi="Segoe UI" w:cs="Segoe UI"/>
          <w:bCs/>
          <w:color w:val="575757" w:themeColor="text2"/>
          <w:sz w:val="20"/>
          <w:lang w:val="tr-TR"/>
        </w:rPr>
        <w:t xml:space="preserve">Aquaporin sentezini uyaran (ARMm'de +%55 artış) </w:t>
      </w:r>
      <w:r w:rsidR="006A5897" w:rsidRPr="00535CF8">
        <w:rPr>
          <w:b/>
          <w:bCs/>
          <w:lang w:val="tr-TR"/>
        </w:rPr>
        <w:t>AQUAGENIUM™</w:t>
      </w:r>
      <w:r w:rsidR="006A5897" w:rsidRPr="00535CF8">
        <w:rPr>
          <w:lang w:val="tr-TR"/>
        </w:rPr>
        <w:t xml:space="preserve"> </w:t>
      </w:r>
      <w:r w:rsidR="006A5897" w:rsidRPr="006A5897">
        <w:rPr>
          <w:rFonts w:ascii="Segoe UI" w:hAnsi="Segoe UI" w:cs="Segoe UI"/>
          <w:bCs/>
          <w:color w:val="575757" w:themeColor="text2"/>
          <w:sz w:val="20"/>
          <w:lang w:val="tr-TR"/>
        </w:rPr>
        <w:t>patenti içerir.</w:t>
      </w:r>
      <w:r w:rsidR="006A5897" w:rsidRPr="00535CF8">
        <w:rPr>
          <w:lang w:val="tr-TR"/>
        </w:rPr>
        <w:t xml:space="preserve"> </w:t>
      </w:r>
      <w:r w:rsidR="006A5897" w:rsidRPr="00535CF8">
        <w:rPr>
          <w:vertAlign w:val="superscript"/>
          <w:lang w:val="tr-TR"/>
        </w:rPr>
        <w:t>(1)</w:t>
      </w:r>
    </w:p>
    <w:p w14:paraId="436122D4" w14:textId="19514849" w:rsidR="00D24D69" w:rsidRPr="006A5897" w:rsidRDefault="007B5AE6" w:rsidP="0009216A">
      <w:pPr>
        <w:pStyle w:val="ListParagraph"/>
        <w:numPr>
          <w:ilvl w:val="0"/>
          <w:numId w:val="46"/>
        </w:numPr>
        <w:spacing w:line="235" w:lineRule="atLeast"/>
        <w:jc w:val="both"/>
        <w:rPr>
          <w:rFonts w:ascii="Segoe UI" w:hAnsi="Segoe UI" w:cs="Segoe UI"/>
          <w:color w:val="FF0000"/>
          <w:sz w:val="20"/>
          <w:lang w:val="tr-TR"/>
        </w:rPr>
      </w:pPr>
      <w:r w:rsidRPr="006A5897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Yoğun ve </w:t>
      </w:r>
      <w:r w:rsidR="006A5897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uzun süreli cildi</w:t>
      </w:r>
      <w:r w:rsidRPr="006A5897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 nemlendirir:</w:t>
      </w:r>
      <w:r w:rsidRPr="006A5897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hidrasyon oranını, uygulamadan 2 saat sonra </w:t>
      </w:r>
      <w:r w:rsidRPr="006A5897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+%35,8</w:t>
      </w:r>
      <w:r w:rsidRPr="006A5897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* ve 8 saat sonra </w:t>
      </w:r>
      <w:r w:rsidRPr="006A5897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+%20,4%</w:t>
      </w:r>
      <w:r w:rsidRPr="006A5897">
        <w:rPr>
          <w:rFonts w:ascii="Segoe UI" w:hAnsi="Segoe UI" w:cs="Segoe UI"/>
          <w:color w:val="575757" w:themeColor="text2"/>
          <w:sz w:val="20"/>
          <w:szCs w:val="20"/>
          <w:lang w:val="tr-TR"/>
        </w:rPr>
        <w:t>* oranında artırır</w:t>
      </w:r>
      <w:r w:rsidRPr="006A5897">
        <w:rPr>
          <w:rFonts w:ascii="Segoe UI" w:hAnsi="Segoe UI" w:cs="Segoe UI"/>
          <w:color w:val="575757" w:themeColor="text2"/>
          <w:sz w:val="20"/>
          <w:lang w:val="tr-TR"/>
        </w:rPr>
        <w:t>.</w:t>
      </w:r>
      <w:r w:rsidR="004419E5" w:rsidRPr="006A5897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</w:t>
      </w:r>
      <w:r w:rsidR="004419E5" w:rsidRPr="006A5897">
        <w:rPr>
          <w:rFonts w:ascii="Segoe UI" w:hAnsi="Segoe UI" w:cs="Segoe UI"/>
          <w:b/>
          <w:bCs/>
          <w:color w:val="575757" w:themeColor="text2"/>
          <w:sz w:val="20"/>
          <w:vertAlign w:val="superscript"/>
          <w:lang w:val="tr-TR"/>
        </w:rPr>
        <w:t>(</w:t>
      </w:r>
      <w:r w:rsidR="005A0694" w:rsidRPr="006A5897">
        <w:rPr>
          <w:rFonts w:ascii="Segoe UI" w:hAnsi="Segoe UI" w:cs="Segoe UI"/>
          <w:b/>
          <w:bCs/>
          <w:color w:val="575757" w:themeColor="text2"/>
          <w:sz w:val="20"/>
          <w:vertAlign w:val="superscript"/>
          <w:lang w:val="tr-TR"/>
        </w:rPr>
        <w:t>2</w:t>
      </w:r>
      <w:r w:rsidR="00601F6F" w:rsidRPr="006A5897">
        <w:rPr>
          <w:rFonts w:ascii="Segoe UI" w:hAnsi="Segoe UI" w:cs="Segoe UI"/>
          <w:b/>
          <w:bCs/>
          <w:color w:val="575757" w:themeColor="text2"/>
          <w:sz w:val="20"/>
          <w:vertAlign w:val="superscript"/>
          <w:lang w:val="tr-TR"/>
        </w:rPr>
        <w:t>).</w:t>
      </w:r>
      <w:r w:rsidR="00601F6F" w:rsidRPr="006A5897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</w:t>
      </w:r>
      <w:r w:rsidR="00DB4C9F" w:rsidRPr="006A5897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 xml:space="preserve"> </w:t>
      </w:r>
    </w:p>
    <w:p w14:paraId="163F6835" w14:textId="785A0460" w:rsidR="005A0694" w:rsidRPr="0027009C" w:rsidRDefault="00DF18FB" w:rsidP="005A0694">
      <w:pPr>
        <w:pStyle w:val="ListParagraph"/>
        <w:numPr>
          <w:ilvl w:val="0"/>
          <w:numId w:val="46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Cildin </w:t>
      </w:r>
      <w:r w:rsidR="006A5897">
        <w:rPr>
          <w:rFonts w:ascii="Segoe UI" w:hAnsi="Segoe UI" w:cs="Segoe UI"/>
          <w:b/>
          <w:color w:val="575757" w:themeColor="text2"/>
          <w:sz w:val="20"/>
          <w:lang w:val="tr-TR"/>
        </w:rPr>
        <w:t>ışıltısını arttırır,</w:t>
      </w:r>
      <w:r w:rsidR="00260D65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>
        <w:rPr>
          <w:rFonts w:ascii="Segoe UI" w:hAnsi="Segoe UI" w:cs="Segoe UI"/>
          <w:color w:val="575757" w:themeColor="text2"/>
          <w:sz w:val="20"/>
          <w:lang w:val="tr-TR"/>
        </w:rPr>
        <w:t xml:space="preserve">cilt dokusuna yumuşaklık verir ve kusurları gizler </w:t>
      </w:r>
      <w:r w:rsidR="00471A99" w:rsidRPr="0027009C">
        <w:rPr>
          <w:rFonts w:ascii="Segoe UI" w:hAnsi="Segoe UI" w:cs="Segoe UI"/>
          <w:color w:val="575757" w:themeColor="text2"/>
          <w:sz w:val="20"/>
          <w:lang w:val="tr-TR"/>
        </w:rPr>
        <w:t>(sali</w:t>
      </w:r>
      <w:r>
        <w:rPr>
          <w:rFonts w:ascii="Segoe UI" w:hAnsi="Segoe UI" w:cs="Segoe UI"/>
          <w:color w:val="575757" w:themeColor="text2"/>
          <w:sz w:val="20"/>
          <w:lang w:val="tr-TR"/>
        </w:rPr>
        <w:t>silik asit</w:t>
      </w:r>
      <w:r w:rsidR="00471A99" w:rsidRPr="0027009C">
        <w:rPr>
          <w:rFonts w:ascii="Segoe UI" w:hAnsi="Segoe UI" w:cs="Segoe UI"/>
          <w:color w:val="575757" w:themeColor="text2"/>
          <w:sz w:val="20"/>
          <w:lang w:val="tr-TR"/>
        </w:rPr>
        <w:t>,</w:t>
      </w:r>
      <w:r w:rsidR="001937BD">
        <w:rPr>
          <w:rFonts w:ascii="Segoe UI" w:hAnsi="Segoe UI" w:cs="Segoe UI"/>
          <w:color w:val="575757" w:themeColor="text2"/>
          <w:sz w:val="20"/>
          <w:lang w:val="tr-TR"/>
        </w:rPr>
        <w:t xml:space="preserve"> pürüzsüzleştiren ve ışıltı veren</w:t>
      </w:r>
      <w:r w:rsidR="006A5897">
        <w:rPr>
          <w:rFonts w:ascii="Segoe UI" w:hAnsi="Segoe UI" w:cs="Segoe UI"/>
          <w:color w:val="575757" w:themeColor="text2"/>
          <w:sz w:val="20"/>
          <w:lang w:val="tr-TR"/>
        </w:rPr>
        <w:t xml:space="preserve"> içerik</w:t>
      </w:r>
      <w:r w:rsidR="00471A99" w:rsidRPr="0027009C">
        <w:rPr>
          <w:rFonts w:ascii="Segoe UI" w:hAnsi="Segoe UI" w:cs="Segoe UI"/>
          <w:color w:val="575757" w:themeColor="text2"/>
          <w:sz w:val="20"/>
          <w:lang w:val="tr-TR"/>
        </w:rPr>
        <w:t>)</w:t>
      </w:r>
      <w:r w:rsidR="005A0694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5A0694" w:rsidRPr="0027009C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>(3)</w:t>
      </w:r>
    </w:p>
    <w:p w14:paraId="39F708E2" w14:textId="7332516E" w:rsidR="005A0694" w:rsidRPr="0027009C" w:rsidRDefault="00C154FC" w:rsidP="00363EEB">
      <w:pPr>
        <w:pStyle w:val="ListParagraph"/>
        <w:numPr>
          <w:ilvl w:val="0"/>
          <w:numId w:val="46"/>
        </w:numPr>
        <w:spacing w:line="235" w:lineRule="atLeast"/>
        <w:jc w:val="both"/>
        <w:rPr>
          <w:rStyle w:val="normaltextrun"/>
          <w:rFonts w:ascii="Segoe UI" w:hAnsi="Segoe UI" w:cs="Segoe UI"/>
          <w:color w:val="575757" w:themeColor="text2"/>
          <w:sz w:val="20"/>
          <w:lang w:val="tr-TR"/>
        </w:rPr>
      </w:pPr>
      <w:r w:rsidRPr="00C154FC">
        <w:rPr>
          <w:rFonts w:ascii="Segoe UI" w:hAnsi="Segoe UI" w:cs="Segoe UI"/>
          <w:bCs/>
          <w:color w:val="575757"/>
          <w:sz w:val="20"/>
          <w:szCs w:val="20"/>
          <w:shd w:val="clear" w:color="auto" w:fill="FFFFFF"/>
          <w:lang w:val="tr-TR"/>
        </w:rPr>
        <w:t>Cilt yaşlanmasını önleyen</w:t>
      </w:r>
      <w:r w:rsidRPr="00C154FC">
        <w:rPr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 xml:space="preserve"> güneş koruması </w:t>
      </w:r>
      <w:r w:rsidR="005A0694" w:rsidRPr="0027009C"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>(SPF30)</w:t>
      </w:r>
      <w:r w:rsidR="005A0694" w:rsidRPr="0027009C">
        <w:rPr>
          <w:rStyle w:val="normaltextrun"/>
          <w:rFonts w:ascii="Segoe UI" w:hAnsi="Segoe UI" w:cs="Segoe UI"/>
          <w:color w:val="575757"/>
          <w:sz w:val="16"/>
          <w:szCs w:val="16"/>
          <w:shd w:val="clear" w:color="auto" w:fill="FFFFFF"/>
          <w:vertAlign w:val="superscript"/>
          <w:lang w:val="tr-TR"/>
        </w:rPr>
        <w:t xml:space="preserve"> </w:t>
      </w:r>
      <w:r w:rsidR="005A0694" w:rsidRPr="0027009C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>(4)</w:t>
      </w:r>
    </w:p>
    <w:p w14:paraId="68382B43" w14:textId="6EC469A1" w:rsidR="005A0694" w:rsidRPr="0027009C" w:rsidRDefault="00DF18FB" w:rsidP="00363EEB">
      <w:pPr>
        <w:pStyle w:val="ListParagraph"/>
        <w:numPr>
          <w:ilvl w:val="0"/>
          <w:numId w:val="46"/>
        </w:numPr>
        <w:spacing w:line="235" w:lineRule="atLeast"/>
        <w:jc w:val="both"/>
        <w:rPr>
          <w:rStyle w:val="normaltextrun"/>
          <w:rFonts w:ascii="Segoe UI" w:hAnsi="Segoe UI" w:cs="Segoe UI"/>
          <w:color w:val="575757" w:themeColor="text2"/>
          <w:sz w:val="20"/>
          <w:lang w:val="tr-TR"/>
        </w:rPr>
      </w:pPr>
      <w:r>
        <w:rPr>
          <w:rStyle w:val="normaltextrun"/>
          <w:rFonts w:ascii="Segoe UI" w:hAnsi="Segoe UI" w:cs="Segoe UI"/>
          <w:b/>
          <w:bCs/>
          <w:color w:val="575757"/>
          <w:sz w:val="20"/>
          <w:szCs w:val="20"/>
          <w:shd w:val="clear" w:color="auto" w:fill="FFFFFF"/>
          <w:lang w:val="tr-TR"/>
        </w:rPr>
        <w:t xml:space="preserve">Suya karşı dayanıklı </w:t>
      </w:r>
      <w:r w:rsidR="005A0694" w:rsidRPr="0027009C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vertAlign w:val="superscript"/>
          <w:lang w:val="tr-TR"/>
        </w:rPr>
        <w:t>(4)</w:t>
      </w:r>
      <w:r w:rsidR="005A0694" w:rsidRPr="0027009C">
        <w:rPr>
          <w:rStyle w:val="eop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> </w:t>
      </w:r>
    </w:p>
    <w:p w14:paraId="1DE35D3B" w14:textId="69A911E9" w:rsidR="001E7759" w:rsidRPr="0027009C" w:rsidRDefault="006A5897" w:rsidP="00471A99">
      <w:p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>
        <w:rPr>
          <w:rFonts w:ascii="Segoe UI" w:hAnsi="Segoe UI" w:cs="Segoe UI"/>
          <w:color w:val="575757" w:themeColor="text2"/>
          <w:sz w:val="20"/>
          <w:szCs w:val="20"/>
          <w:lang w:val="tr-TR"/>
        </w:rPr>
        <w:t>Yüksek</w:t>
      </w:r>
      <w:r w:rsidR="007B5AE6" w:rsidRPr="0027009C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kutanöz ve oküler tolerans</w:t>
      </w:r>
      <w:r w:rsidR="00C95827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E37725" w:rsidRPr="0027009C">
        <w:rPr>
          <w:rFonts w:ascii="Segoe UI" w:hAnsi="Segoe UI" w:cs="Segoe UI"/>
          <w:color w:val="575757" w:themeColor="text2"/>
          <w:sz w:val="20"/>
          <w:lang w:val="tr-TR"/>
        </w:rPr>
        <w:t>–</w:t>
      </w:r>
      <w:r w:rsidR="00CD14E1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7B5AE6" w:rsidRPr="0027009C">
        <w:rPr>
          <w:rFonts w:ascii="Segoe UI" w:hAnsi="Segoe UI" w:cs="Segoe UI"/>
          <w:color w:val="575757" w:themeColor="text2"/>
          <w:sz w:val="20"/>
          <w:lang w:val="tr-TR"/>
        </w:rPr>
        <w:t>Kremsi doku</w:t>
      </w:r>
      <w:r w:rsidR="005A0694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– </w:t>
      </w:r>
      <w:r w:rsidR="007B5AE6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Yağlı </w:t>
      </w:r>
      <w:r>
        <w:rPr>
          <w:rFonts w:ascii="Segoe UI" w:hAnsi="Segoe UI" w:cs="Segoe UI"/>
          <w:color w:val="575757" w:themeColor="text2"/>
          <w:sz w:val="20"/>
          <w:lang w:val="tr-TR"/>
        </w:rPr>
        <w:t xml:space="preserve">ve yapışkan his bırakmaz </w:t>
      </w:r>
      <w:r w:rsidR="005A0694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 xml:space="preserve"> </w:t>
      </w:r>
      <w:r w:rsidR="005A0694" w:rsidRPr="0027009C">
        <w:rPr>
          <w:rFonts w:ascii="Segoe UI" w:hAnsi="Segoe UI" w:cs="Segoe UI"/>
          <w:color w:val="575757" w:themeColor="text2"/>
          <w:szCs w:val="24"/>
          <w:vertAlign w:val="superscript"/>
          <w:lang w:val="tr-TR"/>
        </w:rPr>
        <w:t>(</w:t>
      </w:r>
      <w:r w:rsidR="002E75E5" w:rsidRPr="0027009C">
        <w:rPr>
          <w:rFonts w:ascii="Segoe UI" w:hAnsi="Segoe UI" w:cs="Segoe UI"/>
          <w:color w:val="575757" w:themeColor="text2"/>
          <w:szCs w:val="24"/>
          <w:vertAlign w:val="superscript"/>
          <w:lang w:val="tr-TR"/>
        </w:rPr>
        <w:t>5.6</w:t>
      </w:r>
      <w:r w:rsidR="005A0694" w:rsidRPr="0027009C">
        <w:rPr>
          <w:rFonts w:ascii="Segoe UI" w:hAnsi="Segoe UI" w:cs="Segoe UI"/>
          <w:color w:val="575757" w:themeColor="text2"/>
          <w:szCs w:val="24"/>
          <w:vertAlign w:val="superscript"/>
          <w:lang w:val="tr-TR"/>
        </w:rPr>
        <w:t>)</w:t>
      </w:r>
    </w:p>
    <w:p w14:paraId="23534AED" w14:textId="498CAD44" w:rsidR="00BC61D5" w:rsidRPr="0027009C" w:rsidRDefault="007B5AE6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Yüzü kuru ve hassas olan hastalar üzerinde </w:t>
      </w:r>
      <w:r w:rsidRPr="0027009C">
        <w:rPr>
          <w:rFonts w:ascii="Segoe UI" w:hAnsi="Segoe UI" w:cs="Segoe UI"/>
          <w:b/>
          <w:color w:val="575757" w:themeColor="text2"/>
          <w:sz w:val="20"/>
          <w:lang w:val="tr-TR"/>
        </w:rPr>
        <w:t>klinik olarak test edilmiştir</w:t>
      </w:r>
      <w:r w:rsidR="00214A33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</w:p>
    <w:p w14:paraId="1895F6BE" w14:textId="77777777" w:rsidR="005A0694" w:rsidRPr="0027009C" w:rsidRDefault="005A0694" w:rsidP="005A0694">
      <w:pPr>
        <w:pStyle w:val="Paragraphe"/>
        <w:spacing w:after="0" w:line="276" w:lineRule="auto"/>
        <w:ind w:left="720"/>
        <w:rPr>
          <w:color w:val="7FB5D2" w:themeColor="accent4"/>
          <w:vertAlign w:val="superscript"/>
          <w:lang w:val="tr-TR"/>
        </w:rPr>
      </w:pPr>
    </w:p>
    <w:p w14:paraId="5029E161" w14:textId="4B54FF47" w:rsidR="005A0694" w:rsidRPr="0027009C" w:rsidRDefault="0027009C" w:rsidP="005A0694">
      <w:pPr>
        <w:pStyle w:val="Sources"/>
        <w:numPr>
          <w:ilvl w:val="0"/>
          <w:numId w:val="47"/>
        </w:numPr>
        <w:rPr>
          <w:i/>
          <w:lang w:val="tr-TR"/>
        </w:rPr>
      </w:pPr>
      <w:r w:rsidRPr="0027009C">
        <w:rPr>
          <w:i/>
          <w:lang w:val="tr-TR"/>
        </w:rPr>
        <w:t>Keratinosidler üzerinde in vitro test - Pyrus Malus meyve özü (%0</w:t>
      </w:r>
      <w:r w:rsidR="004A5AF7">
        <w:rPr>
          <w:i/>
          <w:lang w:val="tr-TR"/>
        </w:rPr>
        <w:t>,</w:t>
      </w:r>
      <w:r w:rsidRPr="0027009C">
        <w:rPr>
          <w:i/>
          <w:lang w:val="tr-TR"/>
        </w:rPr>
        <w:t>1) ile Aquaporine-3 sentezinin değerlendirilmesi - RT-PCR analizi</w:t>
      </w:r>
    </w:p>
    <w:p w14:paraId="4C27A818" w14:textId="335C6BF2" w:rsidR="005A0694" w:rsidRPr="0027009C" w:rsidRDefault="002F2B33" w:rsidP="005A0694">
      <w:pPr>
        <w:pStyle w:val="Sources"/>
        <w:numPr>
          <w:ilvl w:val="0"/>
          <w:numId w:val="47"/>
        </w:numPr>
        <w:rPr>
          <w:i/>
          <w:lang w:val="tr-TR"/>
        </w:rPr>
      </w:pPr>
      <w:r w:rsidRPr="002F2B33">
        <w:rPr>
          <w:i/>
          <w:lang w:val="tr-TR"/>
        </w:rPr>
        <w:t xml:space="preserve">Hydrabio Perfecteur SPF30+’nın nemlendirme performansının in vivo değerlendirilmesi – </w:t>
      </w:r>
      <w:r>
        <w:rPr>
          <w:i/>
          <w:lang w:val="tr-TR"/>
        </w:rPr>
        <w:t xml:space="preserve">kolun </w:t>
      </w:r>
      <w:r w:rsidRPr="002F2B33">
        <w:rPr>
          <w:i/>
          <w:lang w:val="tr-TR"/>
        </w:rPr>
        <w:t xml:space="preserve">dirsekle bilek arasındaki </w:t>
      </w:r>
      <w:r>
        <w:rPr>
          <w:i/>
          <w:lang w:val="tr-TR"/>
        </w:rPr>
        <w:t xml:space="preserve">iç kısımları </w:t>
      </w:r>
      <w:r w:rsidRPr="002F2B33">
        <w:rPr>
          <w:i/>
          <w:lang w:val="tr-TR"/>
        </w:rPr>
        <w:t xml:space="preserve">kuru veya orta hidrate cilde sahip 10 </w:t>
      </w:r>
      <w:r w:rsidR="00C154FC">
        <w:rPr>
          <w:i/>
          <w:lang w:val="tr-TR"/>
        </w:rPr>
        <w:t xml:space="preserve">hasta </w:t>
      </w:r>
      <w:r w:rsidRPr="002F2B33">
        <w:rPr>
          <w:i/>
          <w:lang w:val="tr-TR"/>
        </w:rPr>
        <w:t>(34 - 65 yaş arası) üzerinde yalnızca bir kere uygulama ile. Fransa</w:t>
      </w:r>
      <w:r w:rsidR="005A0694" w:rsidRPr="0027009C">
        <w:rPr>
          <w:i/>
          <w:lang w:val="tr-TR"/>
        </w:rPr>
        <w:t xml:space="preserve">. 2014 </w:t>
      </w:r>
    </w:p>
    <w:p w14:paraId="28688F17" w14:textId="3279CC24" w:rsidR="005A0694" w:rsidRPr="0027009C" w:rsidRDefault="00DF18FB" w:rsidP="005A0694">
      <w:pPr>
        <w:pStyle w:val="Sources"/>
        <w:numPr>
          <w:ilvl w:val="0"/>
          <w:numId w:val="47"/>
        </w:numPr>
        <w:rPr>
          <w:i/>
          <w:lang w:val="tr-TR"/>
        </w:rPr>
      </w:pPr>
      <w:r w:rsidRPr="00DF18FB">
        <w:rPr>
          <w:i/>
          <w:lang w:val="tr-TR"/>
        </w:rPr>
        <w:t xml:space="preserve">%0,2 salisilik asit içeren bir ürünü uyguladıktan sonra cilt parlaklığının in vivo değerlendirmesi – Fotoğraf ve RenkCilt analizi – normal ila karma cilt yapısına sahip 18 </w:t>
      </w:r>
      <w:r w:rsidR="00C154FC">
        <w:rPr>
          <w:i/>
          <w:lang w:val="tr-TR"/>
        </w:rPr>
        <w:t xml:space="preserve">hasta </w:t>
      </w:r>
      <w:r w:rsidRPr="00DF18FB">
        <w:rPr>
          <w:i/>
          <w:lang w:val="tr-TR"/>
        </w:rPr>
        <w:t>(33 – 61 yaş arası) üzerinde. Fransa</w:t>
      </w:r>
      <w:r w:rsidR="005A0694" w:rsidRPr="0027009C">
        <w:rPr>
          <w:i/>
          <w:lang w:val="tr-TR"/>
        </w:rPr>
        <w:t>. 2014</w:t>
      </w:r>
    </w:p>
    <w:p w14:paraId="4E462E2F" w14:textId="205B52B6" w:rsidR="005A0694" w:rsidRPr="0027009C" w:rsidRDefault="00DF18FB" w:rsidP="005A0694">
      <w:pPr>
        <w:pStyle w:val="Sources"/>
        <w:numPr>
          <w:ilvl w:val="0"/>
          <w:numId w:val="47"/>
        </w:numPr>
        <w:rPr>
          <w:i/>
          <w:lang w:val="tr-TR"/>
        </w:rPr>
      </w:pPr>
      <w:r w:rsidRPr="00DF18FB">
        <w:rPr>
          <w:i/>
          <w:lang w:val="tr-TR"/>
        </w:rPr>
        <w:t xml:space="preserve">Hydrabio Perfecteur SPF30+’nın güneş koruma faktörü SPF ve tere karşı dayanıklılık konusundaki in vivo değerlendirilmesi – fototip I ila III, 10 </w:t>
      </w:r>
      <w:r w:rsidR="00C154FC">
        <w:rPr>
          <w:i/>
          <w:lang w:val="tr-TR"/>
        </w:rPr>
        <w:t xml:space="preserve">hasta </w:t>
      </w:r>
      <w:r w:rsidRPr="00DF18FB">
        <w:rPr>
          <w:i/>
          <w:lang w:val="tr-TR"/>
        </w:rPr>
        <w:t>(19 - 56 yaş arası) üzerinde. İtalya</w:t>
      </w:r>
      <w:r w:rsidR="005A0694" w:rsidRPr="0027009C">
        <w:rPr>
          <w:i/>
          <w:lang w:val="tr-TR"/>
        </w:rPr>
        <w:t>. 2014</w:t>
      </w:r>
    </w:p>
    <w:p w14:paraId="7566B031" w14:textId="58D67540" w:rsidR="005A0694" w:rsidRPr="0027009C" w:rsidRDefault="00DF18FB" w:rsidP="005A0694">
      <w:pPr>
        <w:pStyle w:val="Sources"/>
        <w:numPr>
          <w:ilvl w:val="0"/>
          <w:numId w:val="47"/>
        </w:numPr>
        <w:jc w:val="both"/>
        <w:rPr>
          <w:i/>
          <w:lang w:val="tr-TR"/>
        </w:rPr>
      </w:pPr>
      <w:r w:rsidRPr="00DF18FB">
        <w:rPr>
          <w:i/>
          <w:lang w:val="tr-TR"/>
        </w:rPr>
        <w:t xml:space="preserve">Hydrabio Perfecteur SPF30+ üzerinde kullanıcı testi – kuru veya hassas veya kırılgan cilt yapısına sahip 20 hasta (21 – 45 yaş arası) </w:t>
      </w:r>
      <w:r w:rsidR="004A5AF7" w:rsidRPr="00DF18FB">
        <w:rPr>
          <w:i/>
          <w:lang w:val="tr-TR"/>
        </w:rPr>
        <w:t xml:space="preserve">üzerinde </w:t>
      </w:r>
      <w:r w:rsidRPr="00DF18FB">
        <w:rPr>
          <w:i/>
          <w:lang w:val="tr-TR"/>
        </w:rPr>
        <w:t>üzerinde yalnızca 1 kere uygulama ile. Fransa</w:t>
      </w:r>
      <w:r w:rsidR="005A0694" w:rsidRPr="0027009C">
        <w:rPr>
          <w:i/>
          <w:lang w:val="tr-TR"/>
        </w:rPr>
        <w:t>. 2014</w:t>
      </w:r>
    </w:p>
    <w:p w14:paraId="7F822FF3" w14:textId="6C581F2E" w:rsidR="005A0694" w:rsidRPr="0027009C" w:rsidRDefault="00613926" w:rsidP="005A0694">
      <w:pPr>
        <w:pStyle w:val="Sources"/>
        <w:numPr>
          <w:ilvl w:val="0"/>
          <w:numId w:val="47"/>
        </w:numPr>
        <w:jc w:val="both"/>
        <w:rPr>
          <w:i/>
          <w:lang w:val="tr-TR"/>
        </w:rPr>
      </w:pPr>
      <w:r w:rsidRPr="00613926">
        <w:rPr>
          <w:i/>
          <w:lang w:val="tr-TR"/>
        </w:rPr>
        <w:t>Hydrabio Perfecteur SPF30+ üzerinde kullanıcı testi – Hassas cilt yapısına ve hafif kuru ila kuru cilde sahip 22 hasta (18 – 45 yaş arası) üzerinde yalnızca 1 kere uygulama ile. Çin</w:t>
      </w:r>
      <w:r w:rsidR="005A0694" w:rsidRPr="0027009C">
        <w:rPr>
          <w:i/>
          <w:lang w:val="tr-TR"/>
        </w:rPr>
        <w:t>. 2015</w:t>
      </w:r>
    </w:p>
    <w:p w14:paraId="1FB84669" w14:textId="77777777" w:rsidR="00D00ECE" w:rsidRPr="0027009C" w:rsidRDefault="00D00ECE" w:rsidP="00D00ECE">
      <w:pPr>
        <w:pStyle w:val="Sources"/>
        <w:ind w:left="760"/>
        <w:rPr>
          <w:lang w:val="tr-TR"/>
        </w:rPr>
      </w:pPr>
    </w:p>
    <w:p w14:paraId="2D377C6E" w14:textId="234B8879" w:rsidR="006E2C18" w:rsidRPr="0027009C" w:rsidRDefault="006A5897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4D3A37AB" w14:textId="17D6CB22" w:rsidR="003F7FF4" w:rsidRPr="0027009C" w:rsidRDefault="00383752" w:rsidP="00BC61D5">
      <w:pPr>
        <w:pStyle w:val="Heading1"/>
        <w:jc w:val="both"/>
        <w:rPr>
          <w:lang w:val="tr-TR"/>
        </w:rPr>
      </w:pPr>
      <w:r w:rsidRPr="0027009C">
        <w:rPr>
          <w:lang w:val="tr-TR"/>
        </w:rPr>
        <w:t xml:space="preserve">&gt; </w:t>
      </w:r>
      <w:r w:rsidR="007B5AE6" w:rsidRPr="0027009C">
        <w:rPr>
          <w:lang w:val="tr-TR"/>
        </w:rPr>
        <w:t>KLİNİK SONUÇLAR</w:t>
      </w:r>
    </w:p>
    <w:p w14:paraId="4F3807C0" w14:textId="77777777" w:rsidR="00472A6F" w:rsidRPr="00535CF8" w:rsidRDefault="00472A6F" w:rsidP="00472A6F">
      <w:pPr>
        <w:rPr>
          <w:rFonts w:ascii="Segoe UI" w:hAnsi="Segoe UI" w:cs="Segoe UI"/>
          <w:i/>
          <w:iCs/>
          <w:color w:val="575757" w:themeColor="text2"/>
          <w:sz w:val="20"/>
          <w:vertAlign w:val="superscript"/>
          <w:lang w:val="tr-TR"/>
        </w:rPr>
      </w:pPr>
      <w:r w:rsidRPr="00535CF8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>Patentli Aquagenium</w:t>
      </w:r>
      <w:r w:rsidRPr="004C7BED">
        <w:rPr>
          <w:rFonts w:ascii="Segoe UI" w:hAnsi="Segoe UI" w:cs="Segoe UI"/>
          <w:i/>
          <w:iCs/>
          <w:color w:val="575757" w:themeColor="text2"/>
          <w:sz w:val="20"/>
          <w:szCs w:val="20"/>
          <w:vertAlign w:val="superscript"/>
          <w:lang w:val="tr-TR"/>
        </w:rPr>
        <w:t>TM</w:t>
      </w:r>
      <w:r w:rsidRPr="00535CF8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 xml:space="preserve"> kompleksi, cildin </w:t>
      </w:r>
      <w:r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>doğal</w:t>
      </w:r>
      <w:r w:rsidRPr="00535CF8">
        <w:rPr>
          <w:rFonts w:ascii="Segoe UI" w:hAnsi="Segoe UI" w:cs="Segoe UI"/>
          <w:i/>
          <w:iCs/>
          <w:color w:val="575757" w:themeColor="text2"/>
          <w:sz w:val="20"/>
          <w:szCs w:val="20"/>
          <w:lang w:val="tr-TR"/>
        </w:rPr>
        <w:t xml:space="preserve"> kaynaklarını yeniden oluşturmasına ve nemlendirme yeteneklerini geri kazanmasına yardımcı olur. Bu kompleks aşağıdaki faaliyetlerde bulunan aktif bileşenleri içerir</w:t>
      </w:r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: </w:t>
      </w:r>
      <w:r w:rsidRPr="00535CF8">
        <w:rPr>
          <w:rFonts w:ascii="Segoe UI" w:hAnsi="Segoe UI" w:cs="Segoe UI"/>
          <w:i/>
          <w:iCs/>
          <w:color w:val="575757" w:themeColor="text2"/>
          <w:sz w:val="20"/>
          <w:vertAlign w:val="superscript"/>
          <w:lang w:val="tr-TR"/>
        </w:rPr>
        <w:t>(1)</w:t>
      </w:r>
    </w:p>
    <w:p w14:paraId="0154A1A1" w14:textId="02A2A845" w:rsidR="008269D9" w:rsidRPr="0027009C" w:rsidRDefault="008269D9" w:rsidP="008269D9">
      <w:pPr>
        <w:rPr>
          <w:rFonts w:ascii="Segoe UI" w:hAnsi="Segoe UI" w:cs="Segoe UI"/>
          <w:i/>
          <w:iCs/>
          <w:color w:val="575757" w:themeColor="text2"/>
          <w:sz w:val="20"/>
          <w:lang w:val="tr-TR"/>
        </w:rPr>
      </w:pPr>
      <w:r w:rsidRPr="0027009C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 - </w:t>
      </w:r>
      <w:r w:rsidR="007B5AE6" w:rsidRPr="0027009C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İçerdiği Pyrus Malus meyve özü sayesinde Aquaporin-3 sentezini uyararak su dolaşımını artırır. Keratinosidler üzerinde in vitro çalışma yürütülmüştür. Pyrus Malus meyve özütünün eklenmesinden sonra gerçekleştirilen RT-PCR analizi, Aquaporin-3’ü kodlayan ARMm sentezinde artış olduğunu göstermiştir (kontrole kıyasla +%55 sentez</w:t>
      </w:r>
      <w:r w:rsidRPr="0027009C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)</w:t>
      </w:r>
    </w:p>
    <w:p w14:paraId="0563F923" w14:textId="77777777" w:rsidR="00472A6F" w:rsidRPr="00535CF8" w:rsidRDefault="00472A6F" w:rsidP="00472A6F">
      <w:pPr>
        <w:rPr>
          <w:rFonts w:ascii="Segoe UI" w:hAnsi="Segoe UI" w:cs="Segoe UI"/>
          <w:i/>
          <w:iCs/>
          <w:color w:val="575757" w:themeColor="text2"/>
          <w:sz w:val="20"/>
          <w:lang w:val="tr-TR"/>
        </w:rPr>
      </w:pPr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 - </w:t>
      </w:r>
      <w:r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K</w:t>
      </w:r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orneositleri birbirine bağlayan lipitleri onarır ve böylece </w:t>
      </w:r>
      <w:r>
        <w:rPr>
          <w:rFonts w:ascii="Segoe UI" w:hAnsi="Segoe UI" w:cs="Segoe UI"/>
          <w:i/>
          <w:iCs/>
          <w:color w:val="575757" w:themeColor="text2"/>
          <w:sz w:val="20"/>
          <w:lang w:val="tr-TR"/>
        </w:rPr>
        <w:t>keratinli</w:t>
      </w:r>
      <w:r w:rsidRPr="00535CF8">
        <w:rPr>
          <w:rFonts w:ascii="Segoe UI" w:hAnsi="Segoe UI" w:cs="Segoe UI"/>
          <w:i/>
          <w:iCs/>
          <w:color w:val="575757" w:themeColor="text2"/>
          <w:sz w:val="20"/>
          <w:lang w:val="tr-TR"/>
        </w:rPr>
        <w:t xml:space="preserve"> tabakanın geçirmezliğini artırır.</w:t>
      </w:r>
    </w:p>
    <w:p w14:paraId="450BE9A7" w14:textId="7C9FCDD9" w:rsidR="00A92667" w:rsidRPr="0027009C" w:rsidRDefault="00125DC8" w:rsidP="0027009C">
      <w:pPr>
        <w:rPr>
          <w:rFonts w:ascii="Segoe UI" w:hAnsi="Segoe UI" w:cs="Segoe UI"/>
          <w:color w:val="575757" w:themeColor="text2"/>
          <w:sz w:val="20"/>
          <w:lang w:val="tr-TR"/>
        </w:rPr>
      </w:pPr>
      <w:r w:rsidRPr="0027009C">
        <w:rPr>
          <w:rFonts w:ascii="Segoe UI" w:hAnsi="Segoe UI" w:cs="Segoe UI"/>
          <w:color w:val="575757" w:themeColor="text2"/>
          <w:sz w:val="20"/>
          <w:lang w:val="tr-TR"/>
        </w:rPr>
        <w:lastRenderedPageBreak/>
        <w:t xml:space="preserve">Hydrabio </w:t>
      </w:r>
      <w:r w:rsidR="003F7819" w:rsidRPr="0027009C">
        <w:rPr>
          <w:rFonts w:ascii="Segoe UI" w:hAnsi="Segoe UI" w:cs="Segoe UI"/>
          <w:color w:val="575757" w:themeColor="text2"/>
          <w:sz w:val="20"/>
          <w:lang w:val="tr-TR"/>
        </w:rPr>
        <w:t>Perfecteur</w:t>
      </w:r>
      <w:r w:rsidR="00596953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SPF30</w:t>
      </w:r>
      <w:r w:rsidR="0027009C" w:rsidRPr="0027009C">
        <w:rPr>
          <w:rFonts w:ascii="Segoe UI" w:hAnsi="Segoe UI" w:cs="Segoe UI"/>
          <w:color w:val="575757" w:themeColor="text2"/>
          <w:sz w:val="20"/>
          <w:lang w:val="tr-TR"/>
        </w:rPr>
        <w:t>,</w:t>
      </w:r>
      <w:r w:rsidR="00D11192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27009C" w:rsidRPr="0027009C">
        <w:rPr>
          <w:rFonts w:ascii="Segoe UI" w:hAnsi="Segoe UI" w:cs="Segoe UI"/>
          <w:color w:val="575757" w:themeColor="text2"/>
          <w:sz w:val="20"/>
          <w:lang w:val="tr-TR"/>
        </w:rPr>
        <w:t>cilt hidrasyon oranını</w:t>
      </w:r>
      <w:r w:rsidR="00A704D1">
        <w:rPr>
          <w:rFonts w:ascii="Segoe UI" w:hAnsi="Segoe UI" w:cs="Segoe UI"/>
          <w:color w:val="575757" w:themeColor="text2"/>
          <w:sz w:val="20"/>
          <w:lang w:val="tr-TR"/>
        </w:rPr>
        <w:t>,</w:t>
      </w:r>
      <w:r w:rsidR="0027009C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uygulama sonrası </w:t>
      </w:r>
      <w:r w:rsidR="0027009C" w:rsidRPr="0027009C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2 saat içinde %35,8, </w:t>
      </w:r>
      <w:r w:rsidR="0027009C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4 saat içinde %30,4, 6 saat içinde %26,9 ve </w:t>
      </w:r>
      <w:r w:rsidR="0027009C" w:rsidRPr="0027009C">
        <w:rPr>
          <w:rFonts w:ascii="Segoe UI" w:hAnsi="Segoe UI" w:cs="Segoe UI"/>
          <w:b/>
          <w:color w:val="575757" w:themeColor="text2"/>
          <w:sz w:val="20"/>
          <w:lang w:val="tr-TR"/>
        </w:rPr>
        <w:t>8 saat içinde %20,4</w:t>
      </w:r>
      <w:r w:rsidR="0027009C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oranında artırarak iyi seviyede </w:t>
      </w:r>
      <w:r w:rsidR="0027009C" w:rsidRPr="0027009C">
        <w:rPr>
          <w:rFonts w:ascii="Segoe UI" w:hAnsi="Segoe UI" w:cs="Segoe UI"/>
          <w:b/>
          <w:color w:val="575757" w:themeColor="text2"/>
          <w:sz w:val="20"/>
          <w:lang w:val="tr-TR"/>
        </w:rPr>
        <w:t>nemlendirme gücüne</w:t>
      </w:r>
      <w:r w:rsidR="0027009C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sahiptir</w:t>
      </w:r>
      <w:r w:rsidR="000D7640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  <w:r w:rsidR="004F3AD5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2E75E5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2</w:t>
      </w:r>
      <w:r w:rsidR="004F3AD5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2FEAB83E" w14:textId="3429D765" w:rsidR="006719B9" w:rsidRPr="0027009C" w:rsidRDefault="006719B9" w:rsidP="006719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tr-TR"/>
        </w:rPr>
      </w:pPr>
    </w:p>
    <w:p w14:paraId="5AAAF3E5" w14:textId="1F27D46D" w:rsidR="006719B9" w:rsidRPr="0027009C" w:rsidRDefault="0027009C" w:rsidP="006719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7F7F7F"/>
          <w:sz w:val="18"/>
          <w:szCs w:val="18"/>
          <w:lang w:val="tr-TR"/>
        </w:rPr>
      </w:pPr>
      <w:r w:rsidRPr="0027009C">
        <w:rPr>
          <w:rFonts w:ascii="Segoe UI" w:hAnsi="Segoe UI" w:cs="Segoe UI"/>
          <w:iCs/>
          <w:color w:val="575757"/>
          <w:sz w:val="20"/>
          <w:szCs w:val="20"/>
          <w:shd w:val="clear" w:color="auto" w:fill="FFFFFF"/>
          <w:lang w:val="tr-TR"/>
        </w:rPr>
        <w:t xml:space="preserve">Hydrabio </w:t>
      </w:r>
      <w:r w:rsidRPr="0027009C">
        <w:rPr>
          <w:rFonts w:ascii="Segoe UI" w:hAnsi="Segoe UI" w:cs="Segoe UI"/>
          <w:color w:val="575757" w:themeColor="text2"/>
          <w:sz w:val="20"/>
          <w:lang w:val="tr-TR"/>
        </w:rPr>
        <w:t>Perfecteur SPF30,</w:t>
      </w:r>
      <w:r w:rsidRPr="0027009C">
        <w:rPr>
          <w:rFonts w:ascii="Segoe UI" w:hAnsi="Segoe UI" w:cs="Segoe UI"/>
          <w:iCs/>
          <w:color w:val="575757"/>
          <w:sz w:val="20"/>
          <w:szCs w:val="20"/>
          <w:shd w:val="clear" w:color="auto" w:fill="FFFFFF"/>
          <w:lang w:val="tr-TR"/>
        </w:rPr>
        <w:t xml:space="preserve"> </w:t>
      </w:r>
      <w:r w:rsidRPr="0027009C">
        <w:rPr>
          <w:rFonts w:ascii="Segoe UI" w:hAnsi="Segoe UI" w:cs="Segoe UI"/>
          <w:b/>
          <w:iCs/>
          <w:color w:val="575757"/>
          <w:sz w:val="20"/>
          <w:szCs w:val="20"/>
          <w:shd w:val="clear" w:color="auto" w:fill="FFFFFF"/>
          <w:lang w:val="tr-TR"/>
        </w:rPr>
        <w:t>salisilik asit</w:t>
      </w:r>
      <w:r w:rsidRPr="0027009C">
        <w:rPr>
          <w:rFonts w:ascii="Segoe UI" w:hAnsi="Segoe UI" w:cs="Segoe UI"/>
          <w:iCs/>
          <w:color w:val="575757"/>
          <w:sz w:val="20"/>
          <w:szCs w:val="20"/>
          <w:shd w:val="clear" w:color="auto" w:fill="FFFFFF"/>
          <w:lang w:val="tr-TR"/>
        </w:rPr>
        <w:t xml:space="preserve"> içerir. Gerçekleştirilen çalışmaya göre salisilik asit içeriği, cildin </w:t>
      </w:r>
      <w:r w:rsidRPr="0027009C">
        <w:rPr>
          <w:rFonts w:ascii="Segoe UI" w:hAnsi="Segoe UI" w:cs="Segoe UI"/>
          <w:b/>
          <w:iCs/>
          <w:color w:val="575757"/>
          <w:sz w:val="20"/>
          <w:szCs w:val="20"/>
          <w:shd w:val="clear" w:color="auto" w:fill="FFFFFF"/>
          <w:lang w:val="tr-TR"/>
        </w:rPr>
        <w:t>daha parlak</w:t>
      </w:r>
      <w:r w:rsidRPr="0027009C">
        <w:rPr>
          <w:rFonts w:ascii="Segoe UI" w:hAnsi="Segoe UI" w:cs="Segoe UI"/>
          <w:iCs/>
          <w:color w:val="575757"/>
          <w:sz w:val="20"/>
          <w:szCs w:val="20"/>
          <w:shd w:val="clear" w:color="auto" w:fill="FFFFFF"/>
          <w:lang w:val="tr-TR"/>
        </w:rPr>
        <w:t xml:space="preserve"> ve </w:t>
      </w:r>
      <w:r w:rsidRPr="0027009C">
        <w:rPr>
          <w:rFonts w:ascii="Segoe UI" w:hAnsi="Segoe UI" w:cs="Segoe UI"/>
          <w:b/>
          <w:iCs/>
          <w:color w:val="575757"/>
          <w:sz w:val="20"/>
          <w:szCs w:val="20"/>
          <w:shd w:val="clear" w:color="auto" w:fill="FFFFFF"/>
          <w:lang w:val="tr-TR"/>
        </w:rPr>
        <w:t>daha ışıltılı</w:t>
      </w:r>
      <w:r w:rsidRPr="0027009C">
        <w:rPr>
          <w:rFonts w:ascii="Segoe UI" w:hAnsi="Segoe UI" w:cs="Segoe UI"/>
          <w:iCs/>
          <w:color w:val="575757"/>
          <w:sz w:val="20"/>
          <w:szCs w:val="20"/>
          <w:shd w:val="clear" w:color="auto" w:fill="FFFFFF"/>
          <w:lang w:val="tr-TR"/>
        </w:rPr>
        <w:t xml:space="preserve"> olmasını sağlamaktadır (+%0,88'e karşı %0,03</w:t>
      </w:r>
      <w:r w:rsidR="006719B9" w:rsidRPr="0027009C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) *. </w:t>
      </w:r>
      <w:r w:rsidRPr="0027009C">
        <w:rPr>
          <w:rFonts w:ascii="Segoe UI" w:hAnsi="Segoe UI" w:cs="Segoe UI"/>
          <w:iCs/>
          <w:color w:val="575757"/>
          <w:sz w:val="20"/>
          <w:szCs w:val="20"/>
          <w:shd w:val="clear" w:color="auto" w:fill="FFFFFF"/>
          <w:lang w:val="tr-TR"/>
        </w:rPr>
        <w:t>Salisilik asit varlığı,</w:t>
      </w:r>
      <w:r w:rsidRPr="0027009C">
        <w:rPr>
          <w:rFonts w:ascii="Segoe UI" w:hAnsi="Segoe UI" w:cs="Segoe UI"/>
          <w:b/>
          <w:iCs/>
          <w:color w:val="575757"/>
          <w:sz w:val="20"/>
          <w:szCs w:val="20"/>
          <w:shd w:val="clear" w:color="auto" w:fill="FFFFFF"/>
          <w:lang w:val="tr-TR"/>
        </w:rPr>
        <w:t xml:space="preserve"> cilt üzerinde olumlu bir etkiye sahiptir</w:t>
      </w:r>
      <w:r w:rsidR="006719B9" w:rsidRPr="0027009C">
        <w:rPr>
          <w:rStyle w:val="normaltextrun"/>
          <w:rFonts w:ascii="Segoe UI" w:hAnsi="Segoe UI" w:cs="Segoe UI"/>
          <w:color w:val="575757"/>
          <w:sz w:val="20"/>
          <w:szCs w:val="20"/>
          <w:shd w:val="clear" w:color="auto" w:fill="FFFFFF"/>
          <w:lang w:val="tr-TR"/>
        </w:rPr>
        <w:t xml:space="preserve">. </w:t>
      </w:r>
      <w:r w:rsidR="006719B9" w:rsidRPr="0027009C">
        <w:rPr>
          <w:rStyle w:val="normaltextrun"/>
          <w:rFonts w:ascii="Segoe UI" w:hAnsi="Segoe UI" w:cs="Segoe UI"/>
          <w:color w:val="575757"/>
          <w:sz w:val="22"/>
          <w:szCs w:val="22"/>
          <w:shd w:val="clear" w:color="auto" w:fill="FFFFFF"/>
          <w:vertAlign w:val="superscript"/>
          <w:lang w:val="tr-TR"/>
        </w:rPr>
        <w:t>(</w:t>
      </w:r>
      <w:r w:rsidR="002E75E5" w:rsidRPr="0027009C">
        <w:rPr>
          <w:rStyle w:val="normaltextrun"/>
          <w:rFonts w:ascii="Segoe UI" w:hAnsi="Segoe UI" w:cs="Segoe UI"/>
          <w:color w:val="575757"/>
          <w:sz w:val="22"/>
          <w:szCs w:val="22"/>
          <w:shd w:val="clear" w:color="auto" w:fill="FFFFFF"/>
          <w:vertAlign w:val="superscript"/>
          <w:lang w:val="tr-TR"/>
        </w:rPr>
        <w:t>3</w:t>
      </w:r>
      <w:r w:rsidR="006719B9" w:rsidRPr="0027009C">
        <w:rPr>
          <w:rStyle w:val="normaltextrun"/>
          <w:rFonts w:ascii="Segoe UI" w:hAnsi="Segoe UI" w:cs="Segoe UI"/>
          <w:color w:val="575757"/>
          <w:sz w:val="22"/>
          <w:szCs w:val="22"/>
          <w:shd w:val="clear" w:color="auto" w:fill="FFFFFF"/>
          <w:vertAlign w:val="superscript"/>
          <w:lang w:val="tr-TR"/>
        </w:rPr>
        <w:t>)</w:t>
      </w:r>
      <w:r w:rsidR="006719B9" w:rsidRPr="0027009C">
        <w:rPr>
          <w:rStyle w:val="normaltextrun"/>
          <w:rFonts w:ascii="Segoe UI" w:hAnsi="Segoe UI" w:cs="Segoe UI"/>
          <w:color w:val="575757"/>
          <w:sz w:val="28"/>
          <w:szCs w:val="28"/>
          <w:shd w:val="clear" w:color="auto" w:fill="FFFFFF"/>
          <w:vertAlign w:val="superscript"/>
          <w:lang w:val="tr-TR"/>
        </w:rPr>
        <w:t> </w:t>
      </w:r>
      <w:r w:rsidR="006719B9" w:rsidRPr="0027009C">
        <w:rPr>
          <w:rStyle w:val="normaltextrun"/>
          <w:rFonts w:ascii="Segoe UI" w:hAnsi="Segoe UI" w:cs="Segoe UI"/>
          <w:color w:val="7F7F7F"/>
          <w:sz w:val="28"/>
          <w:szCs w:val="28"/>
          <w:shd w:val="clear" w:color="auto" w:fill="FFFFFF"/>
          <w:vertAlign w:val="superscript"/>
          <w:lang w:val="tr-TR"/>
        </w:rPr>
        <w:t>  </w:t>
      </w:r>
      <w:r w:rsidR="006719B9" w:rsidRPr="0027009C">
        <w:rPr>
          <w:rStyle w:val="eop"/>
          <w:rFonts w:ascii="Segoe UI" w:hAnsi="Segoe UI" w:cs="Segoe UI"/>
          <w:i/>
          <w:iCs/>
          <w:color w:val="7F7F7F"/>
          <w:sz w:val="28"/>
          <w:szCs w:val="28"/>
          <w:vertAlign w:val="superscript"/>
          <w:lang w:val="tr-TR"/>
        </w:rPr>
        <w:t> </w:t>
      </w:r>
    </w:p>
    <w:p w14:paraId="184703A6" w14:textId="77777777" w:rsidR="006719B9" w:rsidRPr="0027009C" w:rsidRDefault="006719B9" w:rsidP="00A26D5D">
      <w:pPr>
        <w:rPr>
          <w:rFonts w:ascii="Segoe UI" w:hAnsi="Segoe UI" w:cs="Segoe UI"/>
          <w:color w:val="575757" w:themeColor="text2"/>
          <w:sz w:val="20"/>
          <w:lang w:val="tr-TR"/>
        </w:rPr>
      </w:pPr>
    </w:p>
    <w:p w14:paraId="2E5840B8" w14:textId="41B41168" w:rsidR="004A50AB" w:rsidRPr="0027009C" w:rsidRDefault="0027009C" w:rsidP="00A26D5D">
      <w:pPr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</w:pPr>
      <w:r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Yüksek güneş koruma</w:t>
      </w:r>
      <w:r w:rsidR="00A704D1">
        <w:rPr>
          <w:rFonts w:ascii="Segoe UI" w:hAnsi="Segoe UI" w:cs="Segoe UI"/>
          <w:b/>
          <w:bCs/>
          <w:color w:val="575757" w:themeColor="text2"/>
          <w:sz w:val="20"/>
          <w:lang w:val="tr-TR"/>
        </w:rPr>
        <w:t>sına sahiptir</w:t>
      </w:r>
      <w:r w:rsidR="00DD3950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(SPF=34,3)</w:t>
      </w:r>
      <w:r w:rsidR="00AC438B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>
        <w:rPr>
          <w:rFonts w:ascii="Segoe UI" w:hAnsi="Segoe UI" w:cs="Segoe UI"/>
          <w:color w:val="575757" w:themeColor="text2"/>
          <w:sz w:val="20"/>
          <w:lang w:val="tr-TR"/>
        </w:rPr>
        <w:t xml:space="preserve">ve </w:t>
      </w:r>
      <w:r w:rsidRPr="0027009C">
        <w:rPr>
          <w:rFonts w:ascii="Segoe UI" w:hAnsi="Segoe UI" w:cs="Segoe UI"/>
          <w:b/>
          <w:color w:val="575757" w:themeColor="text2"/>
          <w:sz w:val="20"/>
          <w:lang w:val="tr-TR"/>
        </w:rPr>
        <w:t>tere karşı dayanıklı</w:t>
      </w:r>
      <w:r w:rsidR="00A704D1">
        <w:rPr>
          <w:rFonts w:ascii="Segoe UI" w:hAnsi="Segoe UI" w:cs="Segoe UI"/>
          <w:b/>
          <w:color w:val="575757" w:themeColor="text2"/>
          <w:sz w:val="20"/>
          <w:lang w:val="tr-TR"/>
        </w:rPr>
        <w:t>dır</w:t>
      </w:r>
      <w:r w:rsidR="00AC438B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  <w:r w:rsidR="00AC438B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2E75E5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4</w:t>
      </w:r>
      <w:r w:rsidR="00AC438B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175BB3A4" w14:textId="56F6056B" w:rsidR="003F7819" w:rsidRPr="0027009C" w:rsidRDefault="003F7819" w:rsidP="00471A99">
      <w:pPr>
        <w:pStyle w:val="Heading2"/>
        <w:rPr>
          <w:lang w:val="tr-TR"/>
        </w:rPr>
      </w:pPr>
      <w:r w:rsidRPr="0027009C">
        <w:rPr>
          <w:lang w:val="tr-TR"/>
        </w:rPr>
        <w:t>TOLERAN</w:t>
      </w:r>
      <w:r w:rsidR="007B5AE6" w:rsidRPr="0027009C">
        <w:rPr>
          <w:lang w:val="tr-TR"/>
        </w:rPr>
        <w:t>S</w:t>
      </w:r>
      <w:r w:rsidRPr="0027009C">
        <w:rPr>
          <w:lang w:val="tr-TR"/>
        </w:rPr>
        <w:t xml:space="preserve"> </w:t>
      </w:r>
    </w:p>
    <w:p w14:paraId="57B62B69" w14:textId="01408FB3" w:rsidR="003F7819" w:rsidRPr="0027009C" w:rsidRDefault="0027009C" w:rsidP="32CFABD9">
      <w:pPr>
        <w:rPr>
          <w:rFonts w:ascii="Segoe UI" w:hAnsi="Segoe UI" w:cs="Segoe UI"/>
          <w:color w:val="575757" w:themeColor="text2"/>
          <w:sz w:val="20"/>
          <w:szCs w:val="20"/>
          <w:lang w:val="tr-TR"/>
        </w:rPr>
      </w:pPr>
      <w:r w:rsidRPr="0027009C">
        <w:rPr>
          <w:rFonts w:ascii="Segoe UI" w:hAnsi="Segoe UI" w:cs="Segoe UI"/>
          <w:bCs/>
          <w:color w:val="575757" w:themeColor="text2"/>
          <w:sz w:val="20"/>
          <w:szCs w:val="20"/>
          <w:lang w:val="tr-TR"/>
        </w:rPr>
        <w:t>Dermataloglar</w:t>
      </w:r>
      <w:r w:rsidRPr="0027009C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 </w:t>
      </w:r>
      <w:r w:rsidRPr="0027009C">
        <w:rPr>
          <w:rFonts w:ascii="Segoe UI" w:hAnsi="Segoe UI" w:cs="Segoe UI"/>
          <w:iCs/>
          <w:color w:val="575757"/>
          <w:sz w:val="20"/>
          <w:szCs w:val="20"/>
          <w:shd w:val="clear" w:color="auto" w:fill="FFFFFF"/>
          <w:lang w:val="tr-TR"/>
        </w:rPr>
        <w:t xml:space="preserve">Hydrabio </w:t>
      </w:r>
      <w:r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Perfecteur SPF30’un </w:t>
      </w:r>
      <w:r w:rsidRPr="0027009C">
        <w:rPr>
          <w:rFonts w:ascii="Segoe UI" w:hAnsi="Segoe UI" w:cs="Segoe UI"/>
          <w:b/>
          <w:color w:val="575757" w:themeColor="text2"/>
          <w:sz w:val="20"/>
          <w:lang w:val="tr-TR"/>
        </w:rPr>
        <w:t>oküler</w:t>
      </w:r>
      <w:r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ve </w:t>
      </w:r>
      <w:r w:rsidRPr="0027009C">
        <w:rPr>
          <w:rFonts w:ascii="Segoe UI" w:hAnsi="Segoe UI" w:cs="Segoe UI"/>
          <w:b/>
          <w:color w:val="575757" w:themeColor="text2"/>
          <w:sz w:val="20"/>
          <w:lang w:val="tr-TR"/>
        </w:rPr>
        <w:t>kutanöz</w:t>
      </w:r>
      <w:r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toleransının çok iyi olduğunu bildirmiştir.</w:t>
      </w:r>
      <w:r w:rsidRPr="0027009C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Pr="0027009C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Hiçbir klinik etki</w:t>
      </w:r>
      <w:r w:rsidRPr="0027009C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gözlemlenmemiştir</w:t>
      </w:r>
      <w:r w:rsidR="003F7819" w:rsidRPr="0027009C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. </w:t>
      </w:r>
      <w:r w:rsidR="005A0694" w:rsidRPr="0027009C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(</w:t>
      </w:r>
      <w:r w:rsidR="002E75E5" w:rsidRPr="0027009C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5.6</w:t>
      </w:r>
      <w:r w:rsidR="005A0694" w:rsidRPr="0027009C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)</w:t>
      </w:r>
    </w:p>
    <w:p w14:paraId="5DBF86DC" w14:textId="74458117" w:rsidR="00D00ECE" w:rsidRPr="0027009C" w:rsidRDefault="006E2C18" w:rsidP="008C15D5">
      <w:pPr>
        <w:pStyle w:val="pvalue"/>
        <w:rPr>
          <w:lang w:val="tr-TR"/>
        </w:rPr>
      </w:pPr>
      <w:r w:rsidRPr="0027009C">
        <w:rPr>
          <w:lang w:val="tr-TR"/>
        </w:rPr>
        <w:t> </w:t>
      </w:r>
      <w:r w:rsidR="00B53E69" w:rsidRPr="0027009C">
        <w:rPr>
          <w:lang w:val="tr-TR"/>
        </w:rPr>
        <w:t xml:space="preserve">* </w:t>
      </w:r>
      <w:r w:rsidR="008C15D5" w:rsidRPr="0027009C">
        <w:rPr>
          <w:lang w:val="tr-TR"/>
        </w:rPr>
        <w:t>p</w:t>
      </w:r>
      <w:r w:rsidR="00B53E69" w:rsidRPr="0027009C">
        <w:rPr>
          <w:lang w:val="tr-TR"/>
        </w:rPr>
        <w:t>&lt; 0</w:t>
      </w:r>
      <w:r w:rsidR="007B5AE6" w:rsidRPr="0027009C">
        <w:rPr>
          <w:lang w:val="tr-TR"/>
        </w:rPr>
        <w:t>,</w:t>
      </w:r>
      <w:r w:rsidR="00EE50BF" w:rsidRPr="0027009C">
        <w:rPr>
          <w:lang w:val="tr-TR"/>
        </w:rPr>
        <w:t>05</w:t>
      </w:r>
      <w:r w:rsidR="00B53E69" w:rsidRPr="0027009C">
        <w:rPr>
          <w:lang w:val="tr-TR"/>
        </w:rPr>
        <w:t>, T-test</w:t>
      </w:r>
      <w:r w:rsidR="007B5AE6" w:rsidRPr="0027009C">
        <w:rPr>
          <w:lang w:val="tr-TR"/>
        </w:rPr>
        <w:t>i</w:t>
      </w:r>
      <w:r w:rsidR="006719B9" w:rsidRPr="0027009C">
        <w:rPr>
          <w:lang w:val="tr-TR"/>
        </w:rPr>
        <w:t xml:space="preserve">, 28 </w:t>
      </w:r>
      <w:r w:rsidR="007B5AE6" w:rsidRPr="0027009C">
        <w:rPr>
          <w:lang w:val="tr-TR"/>
        </w:rPr>
        <w:t>gün sonra</w:t>
      </w:r>
      <w:r w:rsidR="006719B9" w:rsidRPr="0027009C">
        <w:rPr>
          <w:lang w:val="tr-TR"/>
        </w:rPr>
        <w:t>.</w:t>
      </w:r>
      <w:r w:rsidR="00B53E69" w:rsidRPr="0027009C">
        <w:rPr>
          <w:lang w:val="tr-TR"/>
        </w:rPr>
        <w:t xml:space="preserve">  </w:t>
      </w:r>
    </w:p>
    <w:p w14:paraId="7B15A74B" w14:textId="7BA7ADF6" w:rsidR="006E2C18" w:rsidRPr="0027009C" w:rsidRDefault="00383752" w:rsidP="00383752">
      <w:pPr>
        <w:pStyle w:val="Heading1"/>
        <w:rPr>
          <w:lang w:val="tr-TR"/>
        </w:rPr>
      </w:pPr>
      <w:r w:rsidRPr="0027009C">
        <w:rPr>
          <w:lang w:val="tr-TR"/>
        </w:rPr>
        <w:t xml:space="preserve">&gt; </w:t>
      </w:r>
      <w:r w:rsidR="007B5AE6" w:rsidRPr="0027009C">
        <w:rPr>
          <w:lang w:val="tr-TR"/>
        </w:rPr>
        <w:t xml:space="preserve">HASTA GERİ BİLDİRİMLERİ </w:t>
      </w:r>
    </w:p>
    <w:p w14:paraId="2B2CC59C" w14:textId="1D7CAC67" w:rsidR="00F51C4E" w:rsidRPr="0027009C" w:rsidRDefault="00F51C4E" w:rsidP="002008FD">
      <w:pPr>
        <w:spacing w:line="276" w:lineRule="auto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7 </w:t>
      </w:r>
      <w:r w:rsidR="007B5AE6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gün, günde 1 kere normal kullanım şartları altında </w:t>
      </w:r>
      <w:r w:rsidR="008304F0" w:rsidRPr="0027009C">
        <w:rPr>
          <w:rFonts w:ascii="Segoe UI" w:hAnsi="Segoe UI" w:cs="Segoe UI"/>
          <w:color w:val="575757" w:themeColor="text2"/>
          <w:sz w:val="20"/>
          <w:lang w:val="tr-TR"/>
        </w:rPr>
        <w:t>Hydrabio Perfecteur SPF30</w:t>
      </w:r>
      <w:r w:rsidR="007B5AE6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kullanımından sonra</w:t>
      </w:r>
      <w:r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: </w:t>
      </w:r>
    </w:p>
    <w:p w14:paraId="21B776C4" w14:textId="50D250CB" w:rsidR="008551B3" w:rsidRPr="0027009C" w:rsidRDefault="00471A99" w:rsidP="008551B3">
      <w:pPr>
        <w:pStyle w:val="ListParagraph"/>
        <w:spacing w:line="276" w:lineRule="auto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- </w:t>
      </w:r>
      <w:r w:rsidR="00AE5A89">
        <w:rPr>
          <w:rFonts w:ascii="Segoe UI" w:hAnsi="Segoe UI" w:cs="Segoe UI"/>
          <w:color w:val="575757" w:themeColor="text2"/>
          <w:sz w:val="20"/>
          <w:lang w:val="tr-TR"/>
        </w:rPr>
        <w:t xml:space="preserve">Hastaların </w:t>
      </w:r>
      <w:r w:rsidR="0027009C">
        <w:rPr>
          <w:rFonts w:ascii="Segoe UI" w:hAnsi="Segoe UI" w:cs="Segoe UI"/>
          <w:color w:val="575757" w:themeColor="text2"/>
          <w:sz w:val="20"/>
          <w:lang w:val="tr-TR"/>
        </w:rPr>
        <w:t>%</w:t>
      </w:r>
      <w:r w:rsidR="008551B3" w:rsidRPr="0027009C">
        <w:rPr>
          <w:rFonts w:ascii="Segoe UI" w:hAnsi="Segoe UI" w:cs="Segoe UI"/>
          <w:color w:val="575757" w:themeColor="text2"/>
          <w:sz w:val="20"/>
          <w:lang w:val="tr-TR"/>
        </w:rPr>
        <w:t>95</w:t>
      </w:r>
      <w:r w:rsidR="0027009C">
        <w:rPr>
          <w:rFonts w:ascii="Segoe UI" w:hAnsi="Segoe UI" w:cs="Segoe UI"/>
          <w:color w:val="575757" w:themeColor="text2"/>
          <w:sz w:val="20"/>
          <w:lang w:val="tr-TR"/>
        </w:rPr>
        <w:t xml:space="preserve">’i </w:t>
      </w:r>
      <w:r w:rsidR="00DF69E1">
        <w:rPr>
          <w:rFonts w:ascii="Segoe UI" w:hAnsi="Segoe UI" w:cs="Segoe UI"/>
          <w:color w:val="575757" w:themeColor="text2"/>
          <w:sz w:val="20"/>
          <w:lang w:val="tr-TR"/>
        </w:rPr>
        <w:t xml:space="preserve">cildinin </w:t>
      </w:r>
      <w:r w:rsidR="0027009C" w:rsidRPr="0027009C">
        <w:rPr>
          <w:rFonts w:ascii="Segoe UI" w:hAnsi="Segoe UI" w:cs="Segoe UI"/>
          <w:b/>
          <w:color w:val="575757" w:themeColor="text2"/>
          <w:sz w:val="20"/>
          <w:lang w:val="tr-TR"/>
        </w:rPr>
        <w:t>nemlendiğini</w:t>
      </w:r>
      <w:r w:rsidR="0027009C">
        <w:rPr>
          <w:rFonts w:ascii="Segoe UI" w:hAnsi="Segoe UI" w:cs="Segoe UI"/>
          <w:color w:val="575757" w:themeColor="text2"/>
          <w:sz w:val="20"/>
          <w:lang w:val="tr-TR"/>
        </w:rPr>
        <w:t xml:space="preserve"> bildirmiştir</w:t>
      </w:r>
      <w:r w:rsidR="008551B3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8551B3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2E75E5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5</w:t>
      </w:r>
      <w:r w:rsidR="008551B3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6FA5CA29" w14:textId="4C641930" w:rsidR="00F51C4E" w:rsidRPr="0027009C" w:rsidRDefault="00471A99" w:rsidP="002008FD">
      <w:pPr>
        <w:pStyle w:val="ListParagraph"/>
        <w:spacing w:line="276" w:lineRule="auto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- </w:t>
      </w:r>
      <w:r w:rsidR="00AE5A89">
        <w:rPr>
          <w:rFonts w:ascii="Segoe UI" w:hAnsi="Segoe UI" w:cs="Segoe UI"/>
          <w:color w:val="575757" w:themeColor="text2"/>
          <w:sz w:val="20"/>
          <w:lang w:val="tr-TR"/>
        </w:rPr>
        <w:t xml:space="preserve">Hastaların </w:t>
      </w:r>
      <w:r w:rsidR="0027009C">
        <w:rPr>
          <w:rFonts w:ascii="Segoe UI" w:hAnsi="Segoe UI" w:cs="Segoe UI"/>
          <w:color w:val="575757" w:themeColor="text2"/>
          <w:sz w:val="20"/>
          <w:lang w:val="tr-TR"/>
        </w:rPr>
        <w:t>%</w:t>
      </w:r>
      <w:r w:rsidR="00633374" w:rsidRPr="0027009C">
        <w:rPr>
          <w:rFonts w:ascii="Segoe UI" w:hAnsi="Segoe UI" w:cs="Segoe UI"/>
          <w:color w:val="575757" w:themeColor="text2"/>
          <w:sz w:val="20"/>
          <w:lang w:val="tr-TR"/>
        </w:rPr>
        <w:t>90</w:t>
      </w:r>
      <w:r w:rsidR="0027009C">
        <w:rPr>
          <w:rFonts w:ascii="Segoe UI" w:hAnsi="Segoe UI" w:cs="Segoe UI"/>
          <w:color w:val="575757" w:themeColor="text2"/>
          <w:sz w:val="20"/>
          <w:lang w:val="tr-TR"/>
        </w:rPr>
        <w:t xml:space="preserve">’ı </w:t>
      </w:r>
      <w:r w:rsidR="00DF69E1">
        <w:rPr>
          <w:rFonts w:ascii="Segoe UI" w:hAnsi="Segoe UI" w:cs="Segoe UI"/>
          <w:color w:val="575757" w:themeColor="text2"/>
          <w:sz w:val="20"/>
          <w:lang w:val="tr-TR"/>
        </w:rPr>
        <w:t xml:space="preserve">cildini </w:t>
      </w:r>
      <w:r w:rsidR="00DF69E1" w:rsidRPr="00DF69E1">
        <w:rPr>
          <w:rFonts w:ascii="Segoe UI" w:hAnsi="Segoe UI" w:cs="Segoe UI"/>
          <w:b/>
          <w:color w:val="575757" w:themeColor="text2"/>
          <w:sz w:val="20"/>
          <w:lang w:val="tr-TR"/>
        </w:rPr>
        <w:t>rahat</w:t>
      </w:r>
      <w:r w:rsidR="00DF69E1">
        <w:rPr>
          <w:rFonts w:ascii="Segoe UI" w:hAnsi="Segoe UI" w:cs="Segoe UI"/>
          <w:color w:val="575757" w:themeColor="text2"/>
          <w:sz w:val="20"/>
          <w:lang w:val="tr-TR"/>
        </w:rPr>
        <w:t xml:space="preserve"> ve </w:t>
      </w:r>
      <w:r w:rsidR="00DF69E1" w:rsidRPr="00DF69E1">
        <w:rPr>
          <w:rFonts w:ascii="Segoe UI" w:hAnsi="Segoe UI" w:cs="Segoe UI"/>
          <w:b/>
          <w:color w:val="575757" w:themeColor="text2"/>
          <w:sz w:val="20"/>
          <w:lang w:val="tr-TR"/>
        </w:rPr>
        <w:t>esnek</w:t>
      </w:r>
      <w:r w:rsidR="00DF69E1">
        <w:rPr>
          <w:rFonts w:ascii="Segoe UI" w:hAnsi="Segoe UI" w:cs="Segoe UI"/>
          <w:color w:val="575757" w:themeColor="text2"/>
          <w:sz w:val="20"/>
          <w:lang w:val="tr-TR"/>
        </w:rPr>
        <w:t xml:space="preserve"> hissettiğini bildirmiştir.</w:t>
      </w:r>
      <w:r w:rsidR="00F51C4E" w:rsidRPr="0027009C">
        <w:rPr>
          <w:rFonts w:ascii="Segoe UI" w:hAnsi="Segoe UI" w:cs="Segoe UI"/>
          <w:b/>
          <w:bCs/>
          <w:color w:val="575757" w:themeColor="text2"/>
          <w:sz w:val="20"/>
          <w:vertAlign w:val="superscript"/>
          <w:lang w:val="tr-TR"/>
        </w:rPr>
        <w:t xml:space="preserve"> </w:t>
      </w:r>
      <w:r w:rsidR="00F51C4E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2E75E5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5</w:t>
      </w:r>
      <w:r w:rsidR="00F51C4E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07A30367" w14:textId="7552BB57" w:rsidR="008A474E" w:rsidRPr="0027009C" w:rsidRDefault="00471A99" w:rsidP="00C154FC">
      <w:pPr>
        <w:pStyle w:val="ListParagraph"/>
        <w:spacing w:after="0" w:line="276" w:lineRule="auto"/>
        <w:rPr>
          <w:rFonts w:ascii="Segoe UI" w:hAnsi="Segoe UI" w:cs="Segoe UI"/>
          <w:color w:val="575757" w:themeColor="text2"/>
          <w:sz w:val="20"/>
          <w:lang w:val="tr-TR"/>
        </w:rPr>
      </w:pPr>
      <w:r w:rsidRPr="0027009C">
        <w:rPr>
          <w:rFonts w:ascii="Segoe UI" w:hAnsi="Segoe UI" w:cs="Segoe UI"/>
          <w:color w:val="575757" w:themeColor="text2"/>
          <w:sz w:val="20"/>
          <w:lang w:val="tr-TR"/>
        </w:rPr>
        <w:t>-</w:t>
      </w:r>
      <w:r w:rsidR="00613926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AE5A89">
        <w:rPr>
          <w:rFonts w:ascii="Segoe UI" w:hAnsi="Segoe UI" w:cs="Segoe UI"/>
          <w:color w:val="575757" w:themeColor="text2"/>
          <w:sz w:val="20"/>
          <w:lang w:val="tr-TR"/>
        </w:rPr>
        <w:t xml:space="preserve">Hastaların </w:t>
      </w:r>
      <w:r w:rsidR="00DF69E1">
        <w:rPr>
          <w:rFonts w:ascii="Segoe UI" w:hAnsi="Segoe UI" w:cs="Segoe UI"/>
          <w:color w:val="575757" w:themeColor="text2"/>
          <w:sz w:val="20"/>
          <w:lang w:val="tr-TR"/>
        </w:rPr>
        <w:t>%</w:t>
      </w:r>
      <w:r w:rsidR="008A474E" w:rsidRPr="0027009C">
        <w:rPr>
          <w:rFonts w:ascii="Segoe UI" w:hAnsi="Segoe UI" w:cs="Segoe UI"/>
          <w:color w:val="575757" w:themeColor="text2"/>
          <w:sz w:val="20"/>
          <w:lang w:val="tr-TR"/>
        </w:rPr>
        <w:t>81</w:t>
      </w:r>
      <w:r w:rsidR="00DF69E1">
        <w:rPr>
          <w:rFonts w:ascii="Segoe UI" w:hAnsi="Segoe UI" w:cs="Segoe UI"/>
          <w:color w:val="575757" w:themeColor="text2"/>
          <w:sz w:val="20"/>
          <w:lang w:val="tr-TR"/>
        </w:rPr>
        <w:t>’i</w:t>
      </w:r>
      <w:r w:rsidR="008A474E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DF69E1" w:rsidRPr="00DF69E1">
        <w:rPr>
          <w:rFonts w:ascii="Segoe UI" w:hAnsi="Segoe UI" w:cs="Segoe UI"/>
          <w:b/>
          <w:color w:val="575757" w:themeColor="text2"/>
          <w:sz w:val="20"/>
          <w:lang w:val="tr-TR"/>
        </w:rPr>
        <w:t>dehidrasyon etkilerinin hafiflemesinden dolayı ince çizgilerin kaybolduğunu</w:t>
      </w:r>
      <w:r w:rsidR="00DF69E1">
        <w:rPr>
          <w:rFonts w:ascii="Segoe UI" w:hAnsi="Segoe UI" w:cs="Segoe UI"/>
          <w:color w:val="575757" w:themeColor="text2"/>
          <w:sz w:val="20"/>
          <w:lang w:val="tr-TR"/>
        </w:rPr>
        <w:t xml:space="preserve"> belirtmiştir</w:t>
      </w:r>
      <w:r w:rsidR="008A474E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  <w:r w:rsidR="008A474E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2E75E5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6</w:t>
      </w:r>
      <w:r w:rsidR="008A474E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46497497" w14:textId="2E8F1A89" w:rsidR="00F51C4E" w:rsidRPr="0027009C" w:rsidRDefault="00471A99" w:rsidP="00A12183">
      <w:pPr>
        <w:pStyle w:val="ListParagraph"/>
        <w:spacing w:after="0" w:line="276" w:lineRule="auto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- </w:t>
      </w:r>
      <w:r w:rsidR="00AE5A89">
        <w:rPr>
          <w:rFonts w:ascii="Segoe UI" w:hAnsi="Segoe UI" w:cs="Segoe UI"/>
          <w:color w:val="575757" w:themeColor="text2"/>
          <w:sz w:val="20"/>
          <w:lang w:val="tr-TR"/>
        </w:rPr>
        <w:t xml:space="preserve">Hastaların </w:t>
      </w:r>
      <w:r w:rsidR="00DF69E1">
        <w:rPr>
          <w:rFonts w:ascii="Segoe UI" w:hAnsi="Segoe UI" w:cs="Segoe UI"/>
          <w:color w:val="575757" w:themeColor="text2"/>
          <w:sz w:val="20"/>
          <w:lang w:val="tr-TR"/>
        </w:rPr>
        <w:t>%</w:t>
      </w:r>
      <w:r w:rsidR="007232E2" w:rsidRPr="0027009C">
        <w:rPr>
          <w:rFonts w:ascii="Segoe UI" w:hAnsi="Segoe UI" w:cs="Segoe UI"/>
          <w:color w:val="575757" w:themeColor="text2"/>
          <w:sz w:val="20"/>
          <w:lang w:val="tr-TR"/>
        </w:rPr>
        <w:t>76</w:t>
      </w:r>
      <w:r w:rsidR="00DF69E1">
        <w:rPr>
          <w:rFonts w:ascii="Segoe UI" w:hAnsi="Segoe UI" w:cs="Segoe UI"/>
          <w:color w:val="575757" w:themeColor="text2"/>
          <w:sz w:val="20"/>
          <w:lang w:val="tr-TR"/>
        </w:rPr>
        <w:t>’sı</w:t>
      </w:r>
      <w:r w:rsidR="00F51C4E" w:rsidRPr="0027009C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4A5AF7">
        <w:rPr>
          <w:rFonts w:ascii="Segoe UI" w:hAnsi="Segoe UI" w:cs="Segoe UI"/>
          <w:color w:val="575757" w:themeColor="text2"/>
          <w:sz w:val="20"/>
          <w:lang w:val="tr-TR"/>
        </w:rPr>
        <w:t xml:space="preserve">cildinin </w:t>
      </w:r>
      <w:r w:rsidR="004A5AF7" w:rsidRPr="004A5AF7">
        <w:rPr>
          <w:rFonts w:ascii="Segoe UI" w:hAnsi="Segoe UI" w:cs="Segoe UI"/>
          <w:b/>
          <w:color w:val="575757" w:themeColor="text2"/>
          <w:sz w:val="20"/>
          <w:lang w:val="tr-TR"/>
        </w:rPr>
        <w:t>süblimleştiğini</w:t>
      </w:r>
      <w:r w:rsidR="004A5AF7">
        <w:rPr>
          <w:rFonts w:ascii="Segoe UI" w:hAnsi="Segoe UI" w:cs="Segoe UI"/>
          <w:color w:val="575757" w:themeColor="text2"/>
          <w:sz w:val="20"/>
          <w:lang w:val="tr-TR"/>
        </w:rPr>
        <w:t xml:space="preserve"> ve </w:t>
      </w:r>
      <w:r w:rsidR="00A704D1" w:rsidRPr="00A704D1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ten renginin daha homojen </w:t>
      </w:r>
      <w:r w:rsidR="00A704D1" w:rsidRPr="00A704D1">
        <w:rPr>
          <w:rFonts w:ascii="Segoe UI" w:hAnsi="Segoe UI" w:cs="Segoe UI"/>
          <w:bCs/>
          <w:color w:val="575757" w:themeColor="text2"/>
          <w:sz w:val="20"/>
          <w:lang w:val="tr-TR"/>
        </w:rPr>
        <w:t>olduğunu bildirdi</w:t>
      </w:r>
      <w:r w:rsidR="004A5AF7"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  <w:r w:rsidR="00AA5040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2E75E5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6</w:t>
      </w:r>
      <w:r w:rsidR="00F51C4E" w:rsidRPr="0027009C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p w14:paraId="136C3255" w14:textId="77777777" w:rsidR="002576F6" w:rsidRPr="0027009C" w:rsidRDefault="002576F6" w:rsidP="00632B16">
      <w:pPr>
        <w:pStyle w:val="Paragraphe"/>
        <w:spacing w:after="0" w:line="276" w:lineRule="auto"/>
        <w:ind w:left="720"/>
        <w:rPr>
          <w:vertAlign w:val="superscript"/>
          <w:lang w:val="tr-TR"/>
        </w:rPr>
      </w:pPr>
    </w:p>
    <w:p w14:paraId="55C947EC" w14:textId="49B10ED3" w:rsidR="005A0694" w:rsidRPr="0027009C" w:rsidRDefault="0027009C" w:rsidP="005A0694">
      <w:pPr>
        <w:pStyle w:val="Sources"/>
        <w:numPr>
          <w:ilvl w:val="0"/>
          <w:numId w:val="49"/>
        </w:numPr>
        <w:rPr>
          <w:i/>
          <w:lang w:val="tr-TR"/>
        </w:rPr>
      </w:pPr>
      <w:r w:rsidRPr="0027009C">
        <w:rPr>
          <w:i/>
          <w:lang w:val="tr-TR"/>
        </w:rPr>
        <w:t>Keratinosidler üzerinde in vitro test - Pyrus Malus meyve özü (%0.1) ile Aquaporine-3 sentezinin değerlendirilmesi - RT-PCR analizi</w:t>
      </w:r>
    </w:p>
    <w:p w14:paraId="6F5C8702" w14:textId="42F9B483" w:rsidR="000D7640" w:rsidRPr="0027009C" w:rsidRDefault="002F2B33" w:rsidP="005A0694">
      <w:pPr>
        <w:pStyle w:val="Sources"/>
        <w:numPr>
          <w:ilvl w:val="0"/>
          <w:numId w:val="49"/>
        </w:numPr>
        <w:rPr>
          <w:i/>
          <w:lang w:val="tr-TR"/>
        </w:rPr>
      </w:pPr>
      <w:r w:rsidRPr="002F2B33">
        <w:rPr>
          <w:i/>
          <w:lang w:val="tr-TR"/>
        </w:rPr>
        <w:t xml:space="preserve">Hydrabio Perfecteur SPF30’nın nemlendirme performansının in vivo değerlendirilmesi – </w:t>
      </w:r>
      <w:r>
        <w:rPr>
          <w:i/>
        </w:rPr>
        <w:t xml:space="preserve">Korneometri - </w:t>
      </w:r>
      <w:r>
        <w:rPr>
          <w:i/>
          <w:lang w:val="tr-TR"/>
        </w:rPr>
        <w:t xml:space="preserve">kolun </w:t>
      </w:r>
      <w:r w:rsidRPr="002F2B33">
        <w:rPr>
          <w:i/>
          <w:lang w:val="tr-TR"/>
        </w:rPr>
        <w:t xml:space="preserve">dirsekle bilek arasındaki </w:t>
      </w:r>
      <w:r>
        <w:rPr>
          <w:i/>
          <w:lang w:val="tr-TR"/>
        </w:rPr>
        <w:t xml:space="preserve">iç kısımları </w:t>
      </w:r>
      <w:r w:rsidRPr="002F2B33">
        <w:rPr>
          <w:i/>
          <w:lang w:val="tr-TR"/>
        </w:rPr>
        <w:t xml:space="preserve">kuru veya orta hidrate cilde sahip 10 </w:t>
      </w:r>
      <w:r w:rsidR="00C154FC">
        <w:rPr>
          <w:i/>
          <w:lang w:val="tr-TR"/>
        </w:rPr>
        <w:t xml:space="preserve">hasta </w:t>
      </w:r>
      <w:r w:rsidRPr="002F2B33">
        <w:rPr>
          <w:i/>
          <w:lang w:val="tr-TR"/>
        </w:rPr>
        <w:t>(34 - 65 yaş arası) üzerinde yalnızca bir kere uygulama ile. Fransa</w:t>
      </w:r>
      <w:r w:rsidR="003F7819" w:rsidRPr="0027009C">
        <w:rPr>
          <w:i/>
          <w:lang w:val="tr-TR"/>
        </w:rPr>
        <w:t>. 2014</w:t>
      </w:r>
      <w:r w:rsidR="000D7640" w:rsidRPr="0027009C">
        <w:rPr>
          <w:i/>
          <w:lang w:val="tr-TR"/>
        </w:rPr>
        <w:t xml:space="preserve"> </w:t>
      </w:r>
    </w:p>
    <w:p w14:paraId="7BB5ECC8" w14:textId="2E5CCCA7" w:rsidR="00552810" w:rsidRPr="0027009C" w:rsidRDefault="00DF18FB" w:rsidP="005A0694">
      <w:pPr>
        <w:pStyle w:val="Sources"/>
        <w:numPr>
          <w:ilvl w:val="0"/>
          <w:numId w:val="49"/>
        </w:numPr>
        <w:rPr>
          <w:i/>
          <w:lang w:val="tr-TR"/>
        </w:rPr>
      </w:pPr>
      <w:r w:rsidRPr="00DF18FB">
        <w:rPr>
          <w:i/>
          <w:lang w:val="tr-TR"/>
        </w:rPr>
        <w:t xml:space="preserve">%0,2 salisilik asit içeren bir ürünü uyguladıktan sonra cilt parlaklığının in vivo değerlendirmesi – Fotoğraf ve RenkCilt analizi – normal ila karma cilt yapısına sahip 18 </w:t>
      </w:r>
      <w:r w:rsidR="00C154FC">
        <w:rPr>
          <w:i/>
          <w:lang w:val="tr-TR"/>
        </w:rPr>
        <w:t xml:space="preserve">hasta </w:t>
      </w:r>
      <w:r w:rsidRPr="00DF18FB">
        <w:rPr>
          <w:i/>
          <w:lang w:val="tr-TR"/>
        </w:rPr>
        <w:t>(33 – 61 yaş arası) üzerinde. Fransa</w:t>
      </w:r>
      <w:r w:rsidR="006719B9" w:rsidRPr="0027009C">
        <w:rPr>
          <w:i/>
          <w:lang w:val="tr-TR"/>
        </w:rPr>
        <w:t>. 2014</w:t>
      </w:r>
    </w:p>
    <w:p w14:paraId="226A1CC5" w14:textId="008EEF05" w:rsidR="005A0694" w:rsidRPr="0027009C" w:rsidRDefault="00DF18FB" w:rsidP="005A0694">
      <w:pPr>
        <w:pStyle w:val="Sources"/>
        <w:numPr>
          <w:ilvl w:val="0"/>
          <w:numId w:val="49"/>
        </w:numPr>
        <w:rPr>
          <w:i/>
          <w:lang w:val="tr-TR"/>
        </w:rPr>
      </w:pPr>
      <w:r w:rsidRPr="00DF18FB">
        <w:rPr>
          <w:i/>
          <w:lang w:val="tr-TR"/>
        </w:rPr>
        <w:t xml:space="preserve">Hydrabio Perfecteur SPF30’nın güneş koruma faktörü SPF ve tere karşı dayanıklılık konusundaki in vivo değerlendirilmesi – fototip I ila III, 10 </w:t>
      </w:r>
      <w:r w:rsidR="00C154FC">
        <w:rPr>
          <w:i/>
          <w:lang w:val="tr-TR"/>
        </w:rPr>
        <w:t xml:space="preserve">hasta </w:t>
      </w:r>
      <w:r w:rsidRPr="00DF18FB">
        <w:rPr>
          <w:i/>
          <w:lang w:val="tr-TR"/>
        </w:rPr>
        <w:t>(19 - 56 yaş arası) üzerinde. İtalya</w:t>
      </w:r>
      <w:r w:rsidR="003F7819" w:rsidRPr="0027009C">
        <w:rPr>
          <w:i/>
          <w:lang w:val="tr-TR"/>
        </w:rPr>
        <w:t>. 2014</w:t>
      </w:r>
    </w:p>
    <w:p w14:paraId="306ADDF8" w14:textId="067435BD" w:rsidR="005A0694" w:rsidRPr="0027009C" w:rsidRDefault="00DF18FB" w:rsidP="005A0694">
      <w:pPr>
        <w:pStyle w:val="Sources"/>
        <w:numPr>
          <w:ilvl w:val="0"/>
          <w:numId w:val="49"/>
        </w:numPr>
        <w:jc w:val="both"/>
        <w:rPr>
          <w:i/>
          <w:lang w:val="tr-TR"/>
        </w:rPr>
      </w:pPr>
      <w:r w:rsidRPr="00DF18FB">
        <w:rPr>
          <w:i/>
          <w:lang w:val="tr-TR"/>
        </w:rPr>
        <w:t xml:space="preserve">Hydrabio Perfecteur SPF30 üzerinde kullanıcı testi – kuru veya hassas veya kırılgan cilt yapısına sahip 20 hasta (21 – 45 yaş arası) </w:t>
      </w:r>
      <w:r w:rsidR="004A5AF7" w:rsidRPr="00DF18FB">
        <w:rPr>
          <w:i/>
          <w:lang w:val="tr-TR"/>
        </w:rPr>
        <w:t xml:space="preserve">üzerinde </w:t>
      </w:r>
      <w:r w:rsidRPr="00DF18FB">
        <w:rPr>
          <w:i/>
          <w:lang w:val="tr-TR"/>
        </w:rPr>
        <w:t>üzerinde yalnızca 1 kere uygulama ile. Fransa</w:t>
      </w:r>
      <w:r w:rsidR="005A0694" w:rsidRPr="0027009C">
        <w:rPr>
          <w:i/>
          <w:lang w:val="tr-TR"/>
        </w:rPr>
        <w:t>. 2014</w:t>
      </w:r>
    </w:p>
    <w:p w14:paraId="2487AD10" w14:textId="333E3980" w:rsidR="003F7819" w:rsidRPr="0027009C" w:rsidRDefault="00613926" w:rsidP="005A0694">
      <w:pPr>
        <w:pStyle w:val="Sources"/>
        <w:numPr>
          <w:ilvl w:val="0"/>
          <w:numId w:val="49"/>
        </w:numPr>
        <w:jc w:val="both"/>
        <w:rPr>
          <w:i/>
          <w:lang w:val="tr-TR"/>
        </w:rPr>
      </w:pPr>
      <w:r w:rsidRPr="00613926">
        <w:rPr>
          <w:i/>
          <w:lang w:val="tr-TR"/>
        </w:rPr>
        <w:t>Hydrabio Perfecteur SPF30 üzerinde kullanıcı testi – Hassas cilt yapısına ve hafif kuru ila kuru cilde sahip 22 hasta (18 – 45 yaş arası) üzerinde yalnızca 1 kere uygulama ile. Çin</w:t>
      </w:r>
      <w:r w:rsidR="005A0694" w:rsidRPr="0027009C">
        <w:rPr>
          <w:i/>
          <w:lang w:val="tr-TR"/>
        </w:rPr>
        <w:t>. 2015</w:t>
      </w:r>
    </w:p>
    <w:p w14:paraId="21015CFD" w14:textId="77777777" w:rsidR="00336BF2" w:rsidRPr="0027009C" w:rsidRDefault="00336BF2" w:rsidP="00336BF2">
      <w:pPr>
        <w:pStyle w:val="Sources"/>
        <w:ind w:left="360"/>
        <w:jc w:val="both"/>
        <w:rPr>
          <w:color w:val="7FB5D2" w:themeColor="accent4"/>
          <w:lang w:val="tr-TR"/>
        </w:rPr>
      </w:pPr>
    </w:p>
    <w:sectPr w:rsidR="00336BF2" w:rsidRPr="0027009C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6BB5" w14:textId="77777777" w:rsidR="006921D8" w:rsidRDefault="006921D8" w:rsidP="00795738">
      <w:pPr>
        <w:spacing w:after="0" w:line="240" w:lineRule="auto"/>
      </w:pPr>
      <w:r>
        <w:separator/>
      </w:r>
    </w:p>
  </w:endnote>
  <w:endnote w:type="continuationSeparator" w:id="0">
    <w:p w14:paraId="49A4A82B" w14:textId="77777777" w:rsidR="006921D8" w:rsidRDefault="006921D8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B7AE" w14:textId="77777777" w:rsidR="006921D8" w:rsidRDefault="006921D8" w:rsidP="00795738">
      <w:pPr>
        <w:spacing w:after="0" w:line="240" w:lineRule="auto"/>
      </w:pPr>
      <w:r>
        <w:separator/>
      </w:r>
    </w:p>
  </w:footnote>
  <w:footnote w:type="continuationSeparator" w:id="0">
    <w:p w14:paraId="1D49DE22" w14:textId="77777777" w:rsidR="006921D8" w:rsidRDefault="006921D8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FDD"/>
    <w:multiLevelType w:val="hybridMultilevel"/>
    <w:tmpl w:val="5E122F34"/>
    <w:lvl w:ilvl="0" w:tplc="E46C854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2A7"/>
    <w:multiLevelType w:val="hybridMultilevel"/>
    <w:tmpl w:val="BC1AC8FA"/>
    <w:lvl w:ilvl="0" w:tplc="764CDE4C">
      <w:start w:val="3"/>
      <w:numFmt w:val="decimal"/>
      <w:lvlText w:val="(%1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7699"/>
    <w:multiLevelType w:val="hybridMultilevel"/>
    <w:tmpl w:val="2F7273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1224"/>
    <w:multiLevelType w:val="hybridMultilevel"/>
    <w:tmpl w:val="8BAA68FC"/>
    <w:lvl w:ilvl="0" w:tplc="0DE8D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042"/>
    <w:multiLevelType w:val="hybridMultilevel"/>
    <w:tmpl w:val="FFD8C7C4"/>
    <w:lvl w:ilvl="0" w:tplc="4F9C7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1875"/>
    <w:multiLevelType w:val="hybridMultilevel"/>
    <w:tmpl w:val="00C85F8A"/>
    <w:lvl w:ilvl="0" w:tplc="9166A3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783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0C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A2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44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09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C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44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C1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A78AD"/>
    <w:multiLevelType w:val="hybridMultilevel"/>
    <w:tmpl w:val="A26EE6AC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A5406"/>
    <w:multiLevelType w:val="hybridMultilevel"/>
    <w:tmpl w:val="41441A4A"/>
    <w:lvl w:ilvl="0" w:tplc="C60EC20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8471F"/>
    <w:multiLevelType w:val="hybridMultilevel"/>
    <w:tmpl w:val="4230AC98"/>
    <w:lvl w:ilvl="0" w:tplc="8F18203E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84508"/>
    <w:multiLevelType w:val="hybridMultilevel"/>
    <w:tmpl w:val="9A6225FC"/>
    <w:lvl w:ilvl="0" w:tplc="8D58CDC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97644"/>
    <w:multiLevelType w:val="hybridMultilevel"/>
    <w:tmpl w:val="2FECB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0070F"/>
    <w:multiLevelType w:val="hybridMultilevel"/>
    <w:tmpl w:val="E2C086C6"/>
    <w:lvl w:ilvl="0" w:tplc="0456C426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E4D72"/>
    <w:multiLevelType w:val="hybridMultilevel"/>
    <w:tmpl w:val="06346CEC"/>
    <w:lvl w:ilvl="0" w:tplc="0F660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51A27"/>
    <w:multiLevelType w:val="hybridMultilevel"/>
    <w:tmpl w:val="0E90079E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27596"/>
    <w:multiLevelType w:val="hybridMultilevel"/>
    <w:tmpl w:val="3AFAE60A"/>
    <w:lvl w:ilvl="0" w:tplc="F18AD0C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0238B"/>
    <w:multiLevelType w:val="hybridMultilevel"/>
    <w:tmpl w:val="273A1E86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50F05"/>
    <w:multiLevelType w:val="hybridMultilevel"/>
    <w:tmpl w:val="ED7424B0"/>
    <w:lvl w:ilvl="0" w:tplc="0456C426">
      <w:start w:val="1"/>
      <w:numFmt w:val="decimal"/>
      <w:lvlText w:val="(%1)"/>
      <w:lvlJc w:val="left"/>
      <w:pPr>
        <w:ind w:left="108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A1658D"/>
    <w:multiLevelType w:val="hybridMultilevel"/>
    <w:tmpl w:val="3CE8F762"/>
    <w:lvl w:ilvl="0" w:tplc="BED0BC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0110AA"/>
    <w:multiLevelType w:val="hybridMultilevel"/>
    <w:tmpl w:val="416083E4"/>
    <w:lvl w:ilvl="0" w:tplc="BED0B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A3765"/>
    <w:multiLevelType w:val="hybridMultilevel"/>
    <w:tmpl w:val="1DFCD356"/>
    <w:lvl w:ilvl="0" w:tplc="E5C437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125383"/>
    <w:multiLevelType w:val="hybridMultilevel"/>
    <w:tmpl w:val="72D6E92E"/>
    <w:lvl w:ilvl="0" w:tplc="03C61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81A82"/>
    <w:multiLevelType w:val="hybridMultilevel"/>
    <w:tmpl w:val="3A3A44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14599A"/>
    <w:multiLevelType w:val="hybridMultilevel"/>
    <w:tmpl w:val="C8BA0606"/>
    <w:lvl w:ilvl="0" w:tplc="0BB0C1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247A5"/>
    <w:multiLevelType w:val="hybridMultilevel"/>
    <w:tmpl w:val="91A6F1F8"/>
    <w:lvl w:ilvl="0" w:tplc="0456C426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B13CD"/>
    <w:multiLevelType w:val="hybridMultilevel"/>
    <w:tmpl w:val="FCCA858A"/>
    <w:lvl w:ilvl="0" w:tplc="09462C2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94E73"/>
    <w:multiLevelType w:val="hybridMultilevel"/>
    <w:tmpl w:val="0FB4E776"/>
    <w:lvl w:ilvl="0" w:tplc="DD46467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9313B7"/>
    <w:multiLevelType w:val="hybridMultilevel"/>
    <w:tmpl w:val="32660112"/>
    <w:lvl w:ilvl="0" w:tplc="F18AD0CE">
      <w:start w:val="2"/>
      <w:numFmt w:val="bullet"/>
      <w:lvlText w:val="-"/>
      <w:lvlJc w:val="left"/>
      <w:pPr>
        <w:ind w:left="1068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7E627C2"/>
    <w:multiLevelType w:val="hybridMultilevel"/>
    <w:tmpl w:val="08D2BAD0"/>
    <w:lvl w:ilvl="0" w:tplc="C1823E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AD4C24"/>
    <w:multiLevelType w:val="hybridMultilevel"/>
    <w:tmpl w:val="47F63C22"/>
    <w:lvl w:ilvl="0" w:tplc="B3A09F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043EBA"/>
    <w:multiLevelType w:val="hybridMultilevel"/>
    <w:tmpl w:val="76EEFAEC"/>
    <w:lvl w:ilvl="0" w:tplc="57F81DEE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6B809"/>
    <w:multiLevelType w:val="hybridMultilevel"/>
    <w:tmpl w:val="F5E88088"/>
    <w:lvl w:ilvl="0" w:tplc="87DA3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16B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A1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6D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67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23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88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6D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0B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2B5543"/>
    <w:multiLevelType w:val="hybridMultilevel"/>
    <w:tmpl w:val="7564DA00"/>
    <w:lvl w:ilvl="0" w:tplc="BED0BCB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8D854FF"/>
    <w:multiLevelType w:val="hybridMultilevel"/>
    <w:tmpl w:val="010ED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7855F6"/>
    <w:multiLevelType w:val="hybridMultilevel"/>
    <w:tmpl w:val="4D541F72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D6923"/>
    <w:multiLevelType w:val="hybridMultilevel"/>
    <w:tmpl w:val="1DBAAB24"/>
    <w:lvl w:ilvl="0" w:tplc="D6A2C1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1C6D91"/>
    <w:multiLevelType w:val="hybridMultilevel"/>
    <w:tmpl w:val="8DEE8122"/>
    <w:lvl w:ilvl="0" w:tplc="7368D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23A2F"/>
    <w:multiLevelType w:val="hybridMultilevel"/>
    <w:tmpl w:val="46C2F57E"/>
    <w:lvl w:ilvl="0" w:tplc="FEA8F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4494C"/>
    <w:multiLevelType w:val="hybridMultilevel"/>
    <w:tmpl w:val="17E89634"/>
    <w:lvl w:ilvl="0" w:tplc="DB283CF2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FD0B1E"/>
    <w:multiLevelType w:val="hybridMultilevel"/>
    <w:tmpl w:val="0FF0AD48"/>
    <w:lvl w:ilvl="0" w:tplc="0DE8D8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860A94"/>
    <w:multiLevelType w:val="hybridMultilevel"/>
    <w:tmpl w:val="57F0E660"/>
    <w:lvl w:ilvl="0" w:tplc="F912B30C">
      <w:start w:val="1"/>
      <w:numFmt w:val="decimal"/>
      <w:lvlText w:val="(%1)"/>
      <w:lvlJc w:val="left"/>
      <w:pPr>
        <w:ind w:left="36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72573C"/>
    <w:multiLevelType w:val="hybridMultilevel"/>
    <w:tmpl w:val="DF183972"/>
    <w:lvl w:ilvl="0" w:tplc="0D8ACCD6">
      <w:start w:val="1"/>
      <w:numFmt w:val="lowerLetter"/>
      <w:lvlText w:val="(%1)"/>
      <w:lvlJc w:val="left"/>
      <w:pPr>
        <w:ind w:left="360" w:hanging="360"/>
      </w:pPr>
      <w:rPr>
        <w:rFonts w:hint="default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FD4A8B"/>
    <w:multiLevelType w:val="hybridMultilevel"/>
    <w:tmpl w:val="DC5C46A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63CA0EB6"/>
    <w:multiLevelType w:val="hybridMultilevel"/>
    <w:tmpl w:val="AB7C4ADE"/>
    <w:lvl w:ilvl="0" w:tplc="AC3CE7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2B2C33"/>
    <w:multiLevelType w:val="hybridMultilevel"/>
    <w:tmpl w:val="B54CD9D2"/>
    <w:lvl w:ilvl="0" w:tplc="E0F229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71945"/>
    <w:multiLevelType w:val="hybridMultilevel"/>
    <w:tmpl w:val="51CEE66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7820E1"/>
    <w:multiLevelType w:val="hybridMultilevel"/>
    <w:tmpl w:val="35A2ED9E"/>
    <w:lvl w:ilvl="0" w:tplc="C1823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C4A57"/>
    <w:multiLevelType w:val="hybridMultilevel"/>
    <w:tmpl w:val="C2D4E15C"/>
    <w:lvl w:ilvl="0" w:tplc="31BC7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547316"/>
    <w:multiLevelType w:val="hybridMultilevel"/>
    <w:tmpl w:val="FFA4FDB4"/>
    <w:lvl w:ilvl="0" w:tplc="D0A267D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C062FD"/>
    <w:multiLevelType w:val="hybridMultilevel"/>
    <w:tmpl w:val="AE380C9A"/>
    <w:lvl w:ilvl="0" w:tplc="06322F9A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82323">
    <w:abstractNumId w:val="30"/>
  </w:num>
  <w:num w:numId="2" w16cid:durableId="1035932581">
    <w:abstractNumId w:val="5"/>
  </w:num>
  <w:num w:numId="3" w16cid:durableId="259332968">
    <w:abstractNumId w:val="3"/>
  </w:num>
  <w:num w:numId="4" w16cid:durableId="475073872">
    <w:abstractNumId w:val="4"/>
  </w:num>
  <w:num w:numId="5" w16cid:durableId="1223565290">
    <w:abstractNumId w:val="15"/>
  </w:num>
  <w:num w:numId="6" w16cid:durableId="1417750325">
    <w:abstractNumId w:val="43"/>
  </w:num>
  <w:num w:numId="7" w16cid:durableId="1930498613">
    <w:abstractNumId w:val="22"/>
  </w:num>
  <w:num w:numId="8" w16cid:durableId="721370172">
    <w:abstractNumId w:val="6"/>
  </w:num>
  <w:num w:numId="9" w16cid:durableId="1804304026">
    <w:abstractNumId w:val="45"/>
  </w:num>
  <w:num w:numId="10" w16cid:durableId="935213184">
    <w:abstractNumId w:val="27"/>
  </w:num>
  <w:num w:numId="11" w16cid:durableId="2114859016">
    <w:abstractNumId w:val="20"/>
  </w:num>
  <w:num w:numId="12" w16cid:durableId="621423324">
    <w:abstractNumId w:val="36"/>
  </w:num>
  <w:num w:numId="13" w16cid:durableId="266617417">
    <w:abstractNumId w:val="46"/>
  </w:num>
  <w:num w:numId="14" w16cid:durableId="1754857831">
    <w:abstractNumId w:val="34"/>
  </w:num>
  <w:num w:numId="15" w16cid:durableId="1002666087">
    <w:abstractNumId w:val="21"/>
  </w:num>
  <w:num w:numId="16" w16cid:durableId="1681544054">
    <w:abstractNumId w:val="33"/>
  </w:num>
  <w:num w:numId="17" w16cid:durableId="1916669813">
    <w:abstractNumId w:val="8"/>
  </w:num>
  <w:num w:numId="18" w16cid:durableId="91322322">
    <w:abstractNumId w:val="40"/>
  </w:num>
  <w:num w:numId="19" w16cid:durableId="241179335">
    <w:abstractNumId w:val="23"/>
  </w:num>
  <w:num w:numId="20" w16cid:durableId="1295529098">
    <w:abstractNumId w:val="29"/>
  </w:num>
  <w:num w:numId="21" w16cid:durableId="878905829">
    <w:abstractNumId w:val="35"/>
  </w:num>
  <w:num w:numId="22" w16cid:durableId="96680543">
    <w:abstractNumId w:val="32"/>
  </w:num>
  <w:num w:numId="23" w16cid:durableId="509491453">
    <w:abstractNumId w:val="9"/>
  </w:num>
  <w:num w:numId="24" w16cid:durableId="528568397">
    <w:abstractNumId w:val="28"/>
  </w:num>
  <w:num w:numId="25" w16cid:durableId="1991668446">
    <w:abstractNumId w:val="19"/>
  </w:num>
  <w:num w:numId="26" w16cid:durableId="1320843174">
    <w:abstractNumId w:val="10"/>
  </w:num>
  <w:num w:numId="27" w16cid:durableId="534079083">
    <w:abstractNumId w:val="42"/>
  </w:num>
  <w:num w:numId="28" w16cid:durableId="417797424">
    <w:abstractNumId w:val="44"/>
  </w:num>
  <w:num w:numId="29" w16cid:durableId="840974070">
    <w:abstractNumId w:val="41"/>
  </w:num>
  <w:num w:numId="30" w16cid:durableId="1125386045">
    <w:abstractNumId w:val="1"/>
  </w:num>
  <w:num w:numId="31" w16cid:durableId="1221016623">
    <w:abstractNumId w:val="11"/>
  </w:num>
  <w:num w:numId="32" w16cid:durableId="3365296">
    <w:abstractNumId w:val="12"/>
  </w:num>
  <w:num w:numId="33" w16cid:durableId="96096910">
    <w:abstractNumId w:val="16"/>
  </w:num>
  <w:num w:numId="34" w16cid:durableId="1794864714">
    <w:abstractNumId w:val="2"/>
  </w:num>
  <w:num w:numId="35" w16cid:durableId="1918439846">
    <w:abstractNumId w:val="18"/>
  </w:num>
  <w:num w:numId="36" w16cid:durableId="593898412">
    <w:abstractNumId w:val="31"/>
  </w:num>
  <w:num w:numId="37" w16cid:durableId="1546412102">
    <w:abstractNumId w:val="17"/>
  </w:num>
  <w:num w:numId="38" w16cid:durableId="1234848788">
    <w:abstractNumId w:val="47"/>
  </w:num>
  <w:num w:numId="39" w16cid:durableId="1342975019">
    <w:abstractNumId w:val="24"/>
  </w:num>
  <w:num w:numId="40" w16cid:durableId="1693457416">
    <w:abstractNumId w:val="25"/>
  </w:num>
  <w:num w:numId="41" w16cid:durableId="126625858">
    <w:abstractNumId w:val="7"/>
  </w:num>
  <w:num w:numId="42" w16cid:durableId="1125930348">
    <w:abstractNumId w:val="0"/>
  </w:num>
  <w:num w:numId="43" w16cid:durableId="997803766">
    <w:abstractNumId w:val="13"/>
  </w:num>
  <w:num w:numId="44" w16cid:durableId="1066296253">
    <w:abstractNumId w:val="26"/>
  </w:num>
  <w:num w:numId="45" w16cid:durableId="1574583665">
    <w:abstractNumId w:val="14"/>
  </w:num>
  <w:num w:numId="46" w16cid:durableId="907763175">
    <w:abstractNumId w:val="37"/>
  </w:num>
  <w:num w:numId="47" w16cid:durableId="623972908">
    <w:abstractNumId w:val="39"/>
  </w:num>
  <w:num w:numId="48" w16cid:durableId="331296827">
    <w:abstractNumId w:val="48"/>
  </w:num>
  <w:num w:numId="49" w16cid:durableId="22479751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03A0B"/>
    <w:rsid w:val="00006821"/>
    <w:rsid w:val="000261CC"/>
    <w:rsid w:val="00031993"/>
    <w:rsid w:val="00036DFA"/>
    <w:rsid w:val="00053F16"/>
    <w:rsid w:val="0005518E"/>
    <w:rsid w:val="000568EE"/>
    <w:rsid w:val="00065E74"/>
    <w:rsid w:val="00070AF2"/>
    <w:rsid w:val="00086B8C"/>
    <w:rsid w:val="0009661F"/>
    <w:rsid w:val="000B458C"/>
    <w:rsid w:val="000D7640"/>
    <w:rsid w:val="000E0795"/>
    <w:rsid w:val="000E77A8"/>
    <w:rsid w:val="000F6621"/>
    <w:rsid w:val="00105A2A"/>
    <w:rsid w:val="00107789"/>
    <w:rsid w:val="00112A1F"/>
    <w:rsid w:val="00125DC8"/>
    <w:rsid w:val="00163AA7"/>
    <w:rsid w:val="00181FDC"/>
    <w:rsid w:val="00191131"/>
    <w:rsid w:val="001937BD"/>
    <w:rsid w:val="00196780"/>
    <w:rsid w:val="001A2C1B"/>
    <w:rsid w:val="001C6FEA"/>
    <w:rsid w:val="001D4877"/>
    <w:rsid w:val="001E61E8"/>
    <w:rsid w:val="001E7759"/>
    <w:rsid w:val="002008FD"/>
    <w:rsid w:val="002037CB"/>
    <w:rsid w:val="00211E95"/>
    <w:rsid w:val="00214A33"/>
    <w:rsid w:val="00215558"/>
    <w:rsid w:val="002179C5"/>
    <w:rsid w:val="00227442"/>
    <w:rsid w:val="002378F5"/>
    <w:rsid w:val="002410A3"/>
    <w:rsid w:val="00246972"/>
    <w:rsid w:val="00251325"/>
    <w:rsid w:val="0025304D"/>
    <w:rsid w:val="002576F6"/>
    <w:rsid w:val="00260D65"/>
    <w:rsid w:val="0026425A"/>
    <w:rsid w:val="002647BD"/>
    <w:rsid w:val="00267C58"/>
    <w:rsid w:val="0027009C"/>
    <w:rsid w:val="00296A42"/>
    <w:rsid w:val="002A0EF0"/>
    <w:rsid w:val="002D262C"/>
    <w:rsid w:val="002D53F6"/>
    <w:rsid w:val="002E4E57"/>
    <w:rsid w:val="002E75E5"/>
    <w:rsid w:val="002F2B33"/>
    <w:rsid w:val="00310B70"/>
    <w:rsid w:val="00311A04"/>
    <w:rsid w:val="003137FF"/>
    <w:rsid w:val="003139EC"/>
    <w:rsid w:val="0031542C"/>
    <w:rsid w:val="003222AA"/>
    <w:rsid w:val="00332A58"/>
    <w:rsid w:val="00336BF2"/>
    <w:rsid w:val="0034298F"/>
    <w:rsid w:val="00344E57"/>
    <w:rsid w:val="00373926"/>
    <w:rsid w:val="00383116"/>
    <w:rsid w:val="00383752"/>
    <w:rsid w:val="00383A1B"/>
    <w:rsid w:val="003855F2"/>
    <w:rsid w:val="003A4BFB"/>
    <w:rsid w:val="003C61B4"/>
    <w:rsid w:val="003D3E2F"/>
    <w:rsid w:val="003E56AB"/>
    <w:rsid w:val="003F517C"/>
    <w:rsid w:val="003F7819"/>
    <w:rsid w:val="003F7FF4"/>
    <w:rsid w:val="00401272"/>
    <w:rsid w:val="00401AC3"/>
    <w:rsid w:val="00411A89"/>
    <w:rsid w:val="00424BF6"/>
    <w:rsid w:val="00430BD7"/>
    <w:rsid w:val="004419E5"/>
    <w:rsid w:val="004435BA"/>
    <w:rsid w:val="004607A3"/>
    <w:rsid w:val="00465678"/>
    <w:rsid w:val="00471A99"/>
    <w:rsid w:val="00472A6F"/>
    <w:rsid w:val="004749E1"/>
    <w:rsid w:val="00474CF5"/>
    <w:rsid w:val="00481DED"/>
    <w:rsid w:val="00483126"/>
    <w:rsid w:val="004952CD"/>
    <w:rsid w:val="00495AF2"/>
    <w:rsid w:val="004A4D13"/>
    <w:rsid w:val="004A50AB"/>
    <w:rsid w:val="004A5990"/>
    <w:rsid w:val="004A5AF7"/>
    <w:rsid w:val="004A793F"/>
    <w:rsid w:val="004B636A"/>
    <w:rsid w:val="004B6D04"/>
    <w:rsid w:val="004D69CD"/>
    <w:rsid w:val="004F3AD5"/>
    <w:rsid w:val="004F75A4"/>
    <w:rsid w:val="005031C1"/>
    <w:rsid w:val="00507001"/>
    <w:rsid w:val="00510600"/>
    <w:rsid w:val="00520557"/>
    <w:rsid w:val="00542115"/>
    <w:rsid w:val="00542992"/>
    <w:rsid w:val="00552810"/>
    <w:rsid w:val="0055407F"/>
    <w:rsid w:val="005572A6"/>
    <w:rsid w:val="0056657F"/>
    <w:rsid w:val="00574F74"/>
    <w:rsid w:val="00576C9F"/>
    <w:rsid w:val="0058526F"/>
    <w:rsid w:val="00596953"/>
    <w:rsid w:val="005A0694"/>
    <w:rsid w:val="005B45A9"/>
    <w:rsid w:val="005B5EFC"/>
    <w:rsid w:val="005B618A"/>
    <w:rsid w:val="005D4BF3"/>
    <w:rsid w:val="005E3D9A"/>
    <w:rsid w:val="005E4C8D"/>
    <w:rsid w:val="005F1E60"/>
    <w:rsid w:val="005F707A"/>
    <w:rsid w:val="005FEF14"/>
    <w:rsid w:val="00600AAC"/>
    <w:rsid w:val="00601F6F"/>
    <w:rsid w:val="006030FF"/>
    <w:rsid w:val="00612E6B"/>
    <w:rsid w:val="00613926"/>
    <w:rsid w:val="006143E1"/>
    <w:rsid w:val="00616B89"/>
    <w:rsid w:val="00625413"/>
    <w:rsid w:val="00631C3D"/>
    <w:rsid w:val="00632B16"/>
    <w:rsid w:val="00633374"/>
    <w:rsid w:val="00644D41"/>
    <w:rsid w:val="0065275D"/>
    <w:rsid w:val="0065559F"/>
    <w:rsid w:val="00666511"/>
    <w:rsid w:val="006719B9"/>
    <w:rsid w:val="00681677"/>
    <w:rsid w:val="00687670"/>
    <w:rsid w:val="006921D8"/>
    <w:rsid w:val="006A5897"/>
    <w:rsid w:val="006A77B1"/>
    <w:rsid w:val="006B0EEC"/>
    <w:rsid w:val="006B6738"/>
    <w:rsid w:val="006C0884"/>
    <w:rsid w:val="006E1FAB"/>
    <w:rsid w:val="006E2C18"/>
    <w:rsid w:val="00704FD6"/>
    <w:rsid w:val="007232E2"/>
    <w:rsid w:val="0072447E"/>
    <w:rsid w:val="00726438"/>
    <w:rsid w:val="007316FF"/>
    <w:rsid w:val="0074067B"/>
    <w:rsid w:val="00741757"/>
    <w:rsid w:val="0075461B"/>
    <w:rsid w:val="00773409"/>
    <w:rsid w:val="00783DB6"/>
    <w:rsid w:val="007842B8"/>
    <w:rsid w:val="007912CD"/>
    <w:rsid w:val="00795738"/>
    <w:rsid w:val="007B08FD"/>
    <w:rsid w:val="007B5AE6"/>
    <w:rsid w:val="007D23FF"/>
    <w:rsid w:val="007D545D"/>
    <w:rsid w:val="007E0EC9"/>
    <w:rsid w:val="007E4D48"/>
    <w:rsid w:val="007F5D09"/>
    <w:rsid w:val="0080749C"/>
    <w:rsid w:val="008146BE"/>
    <w:rsid w:val="008238FC"/>
    <w:rsid w:val="008269D9"/>
    <w:rsid w:val="00827A2D"/>
    <w:rsid w:val="008304F0"/>
    <w:rsid w:val="00844DBD"/>
    <w:rsid w:val="008551B3"/>
    <w:rsid w:val="00855A10"/>
    <w:rsid w:val="00877413"/>
    <w:rsid w:val="008A41E7"/>
    <w:rsid w:val="008A474E"/>
    <w:rsid w:val="008B2BDB"/>
    <w:rsid w:val="008B6101"/>
    <w:rsid w:val="008C15D5"/>
    <w:rsid w:val="008C3C1C"/>
    <w:rsid w:val="008D1BD3"/>
    <w:rsid w:val="008D717E"/>
    <w:rsid w:val="008E5DF8"/>
    <w:rsid w:val="008F36E6"/>
    <w:rsid w:val="008F3CF5"/>
    <w:rsid w:val="009033C0"/>
    <w:rsid w:val="0091373D"/>
    <w:rsid w:val="0091393A"/>
    <w:rsid w:val="00946E89"/>
    <w:rsid w:val="009519FF"/>
    <w:rsid w:val="00955188"/>
    <w:rsid w:val="009645C8"/>
    <w:rsid w:val="00964769"/>
    <w:rsid w:val="00974E5B"/>
    <w:rsid w:val="00982500"/>
    <w:rsid w:val="00986778"/>
    <w:rsid w:val="009A2EC9"/>
    <w:rsid w:val="009B5694"/>
    <w:rsid w:val="009B77C8"/>
    <w:rsid w:val="009B7F8F"/>
    <w:rsid w:val="009C2E2A"/>
    <w:rsid w:val="009C50EA"/>
    <w:rsid w:val="009E0E17"/>
    <w:rsid w:val="009F38F3"/>
    <w:rsid w:val="009F59C8"/>
    <w:rsid w:val="00A118EB"/>
    <w:rsid w:val="00A12183"/>
    <w:rsid w:val="00A14C80"/>
    <w:rsid w:val="00A26D5D"/>
    <w:rsid w:val="00A355CB"/>
    <w:rsid w:val="00A42CC6"/>
    <w:rsid w:val="00A435D4"/>
    <w:rsid w:val="00A46B1F"/>
    <w:rsid w:val="00A52747"/>
    <w:rsid w:val="00A54F9F"/>
    <w:rsid w:val="00A704D1"/>
    <w:rsid w:val="00A72E1D"/>
    <w:rsid w:val="00A83FBF"/>
    <w:rsid w:val="00A90028"/>
    <w:rsid w:val="00A90A64"/>
    <w:rsid w:val="00A92667"/>
    <w:rsid w:val="00AA5040"/>
    <w:rsid w:val="00AA5338"/>
    <w:rsid w:val="00AB1731"/>
    <w:rsid w:val="00AB5D0F"/>
    <w:rsid w:val="00AC06D2"/>
    <w:rsid w:val="00AC438B"/>
    <w:rsid w:val="00AD0E19"/>
    <w:rsid w:val="00AE2616"/>
    <w:rsid w:val="00AE4B7D"/>
    <w:rsid w:val="00AE5A89"/>
    <w:rsid w:val="00B014DC"/>
    <w:rsid w:val="00B026CE"/>
    <w:rsid w:val="00B2633E"/>
    <w:rsid w:val="00B41ED7"/>
    <w:rsid w:val="00B44E97"/>
    <w:rsid w:val="00B53E69"/>
    <w:rsid w:val="00B769AF"/>
    <w:rsid w:val="00BA4757"/>
    <w:rsid w:val="00BA5295"/>
    <w:rsid w:val="00BA781A"/>
    <w:rsid w:val="00BC61D5"/>
    <w:rsid w:val="00BC7920"/>
    <w:rsid w:val="00C00525"/>
    <w:rsid w:val="00C03B9F"/>
    <w:rsid w:val="00C154FC"/>
    <w:rsid w:val="00C23DB1"/>
    <w:rsid w:val="00C37A5A"/>
    <w:rsid w:val="00C42A35"/>
    <w:rsid w:val="00C46E97"/>
    <w:rsid w:val="00C54D2D"/>
    <w:rsid w:val="00C62528"/>
    <w:rsid w:val="00C83E04"/>
    <w:rsid w:val="00C95827"/>
    <w:rsid w:val="00CB6205"/>
    <w:rsid w:val="00CB7E5D"/>
    <w:rsid w:val="00CD14E1"/>
    <w:rsid w:val="00CD3D99"/>
    <w:rsid w:val="00CE7DC6"/>
    <w:rsid w:val="00CF2804"/>
    <w:rsid w:val="00CF34ED"/>
    <w:rsid w:val="00CF451C"/>
    <w:rsid w:val="00D00ECE"/>
    <w:rsid w:val="00D04441"/>
    <w:rsid w:val="00D0637E"/>
    <w:rsid w:val="00D10567"/>
    <w:rsid w:val="00D11192"/>
    <w:rsid w:val="00D22B6B"/>
    <w:rsid w:val="00D24D69"/>
    <w:rsid w:val="00D44DD8"/>
    <w:rsid w:val="00D463AD"/>
    <w:rsid w:val="00D7102A"/>
    <w:rsid w:val="00D804EE"/>
    <w:rsid w:val="00D82807"/>
    <w:rsid w:val="00D86A1C"/>
    <w:rsid w:val="00D92CE1"/>
    <w:rsid w:val="00D959D4"/>
    <w:rsid w:val="00DA3D75"/>
    <w:rsid w:val="00DB4C9F"/>
    <w:rsid w:val="00DC16BD"/>
    <w:rsid w:val="00DC3B4A"/>
    <w:rsid w:val="00DC4039"/>
    <w:rsid w:val="00DC7C23"/>
    <w:rsid w:val="00DD3950"/>
    <w:rsid w:val="00DD3E2D"/>
    <w:rsid w:val="00DE465B"/>
    <w:rsid w:val="00DF18FB"/>
    <w:rsid w:val="00DF69E1"/>
    <w:rsid w:val="00E042BA"/>
    <w:rsid w:val="00E13E42"/>
    <w:rsid w:val="00E151C9"/>
    <w:rsid w:val="00E2456E"/>
    <w:rsid w:val="00E37725"/>
    <w:rsid w:val="00E42C8D"/>
    <w:rsid w:val="00E45486"/>
    <w:rsid w:val="00E45991"/>
    <w:rsid w:val="00E51533"/>
    <w:rsid w:val="00E646D1"/>
    <w:rsid w:val="00E70F57"/>
    <w:rsid w:val="00E76FCE"/>
    <w:rsid w:val="00E90717"/>
    <w:rsid w:val="00E90CD1"/>
    <w:rsid w:val="00ED062D"/>
    <w:rsid w:val="00ED47F7"/>
    <w:rsid w:val="00ED577E"/>
    <w:rsid w:val="00EE37FF"/>
    <w:rsid w:val="00EE50BF"/>
    <w:rsid w:val="00EE5ABB"/>
    <w:rsid w:val="00EE6A77"/>
    <w:rsid w:val="00EF1E25"/>
    <w:rsid w:val="00EF517A"/>
    <w:rsid w:val="00F05EE4"/>
    <w:rsid w:val="00F13D92"/>
    <w:rsid w:val="00F15623"/>
    <w:rsid w:val="00F23F40"/>
    <w:rsid w:val="00F34E2D"/>
    <w:rsid w:val="00F505CA"/>
    <w:rsid w:val="00F51C4E"/>
    <w:rsid w:val="00F60BB7"/>
    <w:rsid w:val="00F60C0C"/>
    <w:rsid w:val="00F6307A"/>
    <w:rsid w:val="00F81DBD"/>
    <w:rsid w:val="00F85CFE"/>
    <w:rsid w:val="00F92ED6"/>
    <w:rsid w:val="00FB1C73"/>
    <w:rsid w:val="00FC2164"/>
    <w:rsid w:val="00FD6C56"/>
    <w:rsid w:val="00FD7AD8"/>
    <w:rsid w:val="00FE0592"/>
    <w:rsid w:val="00FE6B88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81C88A4"/>
    <w:rsid w:val="195FE53F"/>
    <w:rsid w:val="21542CA7"/>
    <w:rsid w:val="249EBF46"/>
    <w:rsid w:val="27C0ABA4"/>
    <w:rsid w:val="28C6C184"/>
    <w:rsid w:val="2B88B609"/>
    <w:rsid w:val="32CFABD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2410A3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00BBFE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2410A3"/>
    <w:rPr>
      <w:rFonts w:ascii="Segoe UI" w:eastAsiaTheme="majorEastAsia" w:hAnsi="Segoe UI" w:cstheme="majorBidi"/>
      <w:color w:val="00BBFE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2410A3"/>
    <w:pPr>
      <w:pBdr>
        <w:bottom w:val="single" w:sz="6" w:space="1" w:color="00A3E0"/>
      </w:pBdr>
      <w:spacing w:line="235" w:lineRule="atLeast"/>
    </w:pPr>
    <w:rPr>
      <w:rFonts w:ascii="Segoe UI" w:hAnsi="Segoe UI" w:cs="Segoe UI"/>
      <w:bCs/>
      <w:caps/>
      <w:color w:val="00A3E0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2410A3"/>
    <w:rPr>
      <w:rFonts w:ascii="Segoe UI" w:hAnsi="Segoe UI" w:cs="Segoe UI"/>
      <w:bCs/>
      <w:caps/>
      <w:color w:val="00A3E0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0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6D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6D2"/>
    <w:rPr>
      <w:b/>
      <w:bCs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67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DefaultParagraphFont"/>
    <w:rsid w:val="006719B9"/>
  </w:style>
  <w:style w:type="character" w:customStyle="1" w:styleId="normaltextrun">
    <w:name w:val="normaltextrun"/>
    <w:basedOn w:val="DefaultParagraphFont"/>
    <w:rsid w:val="0067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81AE-12C0-CE47-A3B7-A606C26F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9</cp:revision>
  <dcterms:created xsi:type="dcterms:W3CDTF">2023-03-16T19:58:00Z</dcterms:created>
  <dcterms:modified xsi:type="dcterms:W3CDTF">2023-07-19T07:26:00Z</dcterms:modified>
</cp:coreProperties>
</file>