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2ED7743E" w:rsidR="006E2C18" w:rsidRPr="00807CAB" w:rsidRDefault="003A4BFB" w:rsidP="00D959D4">
      <w:pPr>
        <w:pStyle w:val="KonuBal"/>
        <w:rPr>
          <w:lang w:val="tr-TR"/>
        </w:rPr>
      </w:pPr>
      <w:r w:rsidRPr="00807CAB">
        <w:rPr>
          <w:lang w:val="tr-TR"/>
        </w:rPr>
        <w:t>PHOTODERM</w:t>
      </w:r>
    </w:p>
    <w:p w14:paraId="631D9A59" w14:textId="02AD4427" w:rsidR="00B769AF" w:rsidRPr="00807CAB" w:rsidRDefault="00C635DE" w:rsidP="00D959D4">
      <w:pPr>
        <w:pStyle w:val="KonuBal"/>
        <w:rPr>
          <w:color w:val="FF9E1B"/>
          <w:lang w:val="tr-TR"/>
        </w:rPr>
      </w:pPr>
      <w:r w:rsidRPr="00807CAB">
        <w:rPr>
          <w:color w:val="FF9E1B"/>
          <w:lang w:val="tr-TR"/>
        </w:rPr>
        <w:t>AR</w:t>
      </w:r>
    </w:p>
    <w:p w14:paraId="3A3C04AC" w14:textId="2333CEAC" w:rsidR="00B769AF" w:rsidRPr="00807CAB" w:rsidRDefault="00290625" w:rsidP="00B769AF">
      <w:pPr>
        <w:pStyle w:val="Lastupdate"/>
        <w:rPr>
          <w:sz w:val="18"/>
          <w:lang w:val="tr-TR" w:eastAsia="fr-FR"/>
        </w:rPr>
      </w:pPr>
      <w:r w:rsidRPr="00807CAB">
        <w:rPr>
          <w:sz w:val="18"/>
          <w:lang w:val="tr-TR"/>
        </w:rPr>
        <w:t>Son güncelleme: 2023/03</w:t>
      </w:r>
    </w:p>
    <w:p w14:paraId="54EBAC95" w14:textId="5284E72B" w:rsidR="006E2C18" w:rsidRPr="00807CAB" w:rsidRDefault="00290625" w:rsidP="003A4BFB">
      <w:pPr>
        <w:pStyle w:val="BENEFITS"/>
        <w:rPr>
          <w:lang w:val="tr-TR"/>
        </w:rPr>
      </w:pPr>
      <w:r w:rsidRPr="00807CAB">
        <w:rPr>
          <w:lang w:val="tr-TR"/>
        </w:rPr>
        <w:t xml:space="preserve">FAYDALAR </w:t>
      </w:r>
    </w:p>
    <w:p w14:paraId="1D3A5A36" w14:textId="5CE960C4" w:rsidR="00E4305F" w:rsidRPr="00807CAB" w:rsidRDefault="00B510EC" w:rsidP="3C7D6B05">
      <w:pPr>
        <w:pStyle w:val="ListeParagraf"/>
        <w:numPr>
          <w:ilvl w:val="0"/>
          <w:numId w:val="2"/>
        </w:numPr>
        <w:rPr>
          <w:rFonts w:ascii="Segoe UI" w:hAnsi="Segoe UI" w:cs="Segoe UI"/>
          <w:color w:val="575757" w:themeColor="text2"/>
          <w:sz w:val="20"/>
          <w:szCs w:val="20"/>
          <w:lang w:val="tr-TR"/>
        </w:rPr>
      </w:pPr>
      <w:r w:rsidRPr="00807CAB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 xml:space="preserve">UVA ışınlarına </w:t>
      </w:r>
      <w:r w:rsidRPr="00807CA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 xml:space="preserve">(2) </w:t>
      </w:r>
      <w:r w:rsidRPr="00807CAB">
        <w:rPr>
          <w:rFonts w:ascii="Segoe UI" w:hAnsi="Segoe UI" w:cs="Segoe UI"/>
          <w:bCs/>
          <w:color w:val="575757" w:themeColor="text2"/>
          <w:sz w:val="20"/>
          <w:szCs w:val="20"/>
          <w:lang w:val="tr-TR"/>
        </w:rPr>
        <w:t xml:space="preserve">karşı güçlendirilmiş </w:t>
      </w:r>
      <w:r w:rsidRPr="00807CAB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yüksek teknolojili güneş koru</w:t>
      </w:r>
      <w:r w:rsidR="00BE71D0">
        <w:rPr>
          <w:rFonts w:ascii="Segoe UI" w:hAnsi="Segoe UI" w:cs="Segoe UI"/>
          <w:b/>
          <w:bCs/>
          <w:color w:val="575757" w:themeColor="text2"/>
          <w:sz w:val="20"/>
          <w:szCs w:val="20"/>
          <w:lang w:val="tr-TR"/>
        </w:rPr>
        <w:t>ması</w:t>
      </w:r>
      <w:r w:rsidRPr="00807CAB">
        <w:rPr>
          <w:rFonts w:ascii="Segoe UI" w:hAnsi="Segoe UI" w:cs="Segoe UI"/>
          <w:b/>
          <w:bCs/>
          <w:color w:val="575757" w:themeColor="text2"/>
          <w:sz w:val="20"/>
          <w:szCs w:val="20"/>
          <w:vertAlign w:val="superscript"/>
          <w:lang w:val="tr-TR"/>
        </w:rPr>
        <w:t xml:space="preserve"> </w:t>
      </w:r>
      <w:r w:rsidR="04B41929" w:rsidRPr="00807CA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(1)</w:t>
      </w:r>
      <w:r w:rsidR="04B41929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</w:p>
    <w:p w14:paraId="311DD846" w14:textId="10D66E7B" w:rsidR="00367870" w:rsidRPr="00807CAB" w:rsidRDefault="00290625">
      <w:pPr>
        <w:pStyle w:val="ListeParagraf"/>
        <w:numPr>
          <w:ilvl w:val="0"/>
          <w:numId w:val="2"/>
        </w:numPr>
        <w:rPr>
          <w:rFonts w:ascii="Segoe UI" w:hAnsi="Segoe UI" w:cs="Segoe UI"/>
          <w:color w:val="575757" w:themeColor="text2"/>
          <w:sz w:val="20"/>
          <w:lang w:val="tr-TR"/>
        </w:rPr>
      </w:pPr>
      <w:r w:rsidRPr="00807CAB">
        <w:rPr>
          <w:rFonts w:ascii="Segoe UI" w:hAnsi="Segoe UI" w:cs="Segoe UI"/>
          <w:b/>
          <w:color w:val="575757" w:themeColor="text2"/>
          <w:sz w:val="20"/>
          <w:lang w:val="tr-TR"/>
        </w:rPr>
        <w:t>Suya karşı çok dayanıklı</w:t>
      </w:r>
      <w:r w:rsidR="00367870" w:rsidRPr="00807CAB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 </w:t>
      </w:r>
      <w:r w:rsidR="00367870" w:rsidRPr="00807CA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(1)</w:t>
      </w:r>
    </w:p>
    <w:p w14:paraId="5D95985D" w14:textId="26C38E6C" w:rsidR="00FD2E2C" w:rsidRPr="00807CAB" w:rsidRDefault="00FD2E2C">
      <w:pPr>
        <w:pStyle w:val="ListeParagraf"/>
        <w:numPr>
          <w:ilvl w:val="0"/>
          <w:numId w:val="2"/>
        </w:numPr>
        <w:spacing w:line="235" w:lineRule="atLeast"/>
        <w:jc w:val="both"/>
        <w:rPr>
          <w:rFonts w:ascii="Segoe UI" w:hAnsi="Segoe UI" w:cs="Segoe UI"/>
          <w:bCs/>
          <w:color w:val="575757" w:themeColor="text2"/>
          <w:sz w:val="20"/>
          <w:lang w:val="tr-TR"/>
        </w:rPr>
      </w:pPr>
      <w:r w:rsidRPr="00807CAB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Cellular </w:t>
      </w:r>
      <w:r w:rsidR="001F770E" w:rsidRPr="00807CAB">
        <w:rPr>
          <w:rFonts w:ascii="Segoe UI" w:hAnsi="Segoe UI" w:cs="Segoe UI"/>
          <w:b/>
          <w:color w:val="575757" w:themeColor="text2"/>
          <w:sz w:val="20"/>
          <w:lang w:val="tr-TR"/>
        </w:rPr>
        <w:t>BIO</w:t>
      </w:r>
      <w:r w:rsidRPr="00807CAB">
        <w:rPr>
          <w:rFonts w:ascii="Segoe UI" w:hAnsi="Segoe UI" w:cs="Segoe UI"/>
          <w:b/>
          <w:color w:val="575757" w:themeColor="text2"/>
          <w:sz w:val="20"/>
          <w:lang w:val="tr-TR"/>
        </w:rPr>
        <w:t>protection</w:t>
      </w:r>
      <w:r w:rsidR="001F770E" w:rsidRPr="00807CAB">
        <w:rPr>
          <w:rFonts w:ascii="Segoe UI" w:hAnsi="Segoe UI" w:cs="Segoe UI"/>
          <w:b/>
          <w:color w:val="575757" w:themeColor="text2"/>
          <w:sz w:val="20"/>
          <w:lang w:val="tr-TR"/>
        </w:rPr>
        <w:t>®</w:t>
      </w:r>
      <w:r w:rsidRPr="00807CAB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 </w:t>
      </w:r>
      <w:r w:rsidR="00BE71D0">
        <w:rPr>
          <w:rFonts w:ascii="Segoe UI" w:hAnsi="Segoe UI" w:cs="Segoe UI"/>
          <w:b/>
          <w:color w:val="575757" w:themeColor="text2"/>
          <w:sz w:val="20"/>
          <w:lang w:val="tr-TR"/>
        </w:rPr>
        <w:t>P</w:t>
      </w:r>
      <w:r w:rsidRPr="00807CAB">
        <w:rPr>
          <w:rFonts w:ascii="Segoe UI" w:hAnsi="Segoe UI" w:cs="Segoe UI"/>
          <w:b/>
          <w:color w:val="575757" w:themeColor="text2"/>
          <w:sz w:val="20"/>
          <w:lang w:val="tr-TR"/>
        </w:rPr>
        <w:t>atent</w:t>
      </w:r>
      <w:r w:rsidR="00B510EC" w:rsidRPr="00807CAB">
        <w:rPr>
          <w:rFonts w:ascii="Segoe UI" w:hAnsi="Segoe UI" w:cs="Segoe UI"/>
          <w:b/>
          <w:color w:val="575757" w:themeColor="text2"/>
          <w:sz w:val="20"/>
          <w:lang w:val="tr-TR"/>
        </w:rPr>
        <w:t>i</w:t>
      </w:r>
      <w:r w:rsidRPr="00807CAB">
        <w:rPr>
          <w:rFonts w:ascii="Segoe UI" w:hAnsi="Segoe UI" w:cs="Segoe UI"/>
          <w:b/>
          <w:color w:val="575757" w:themeColor="text2"/>
          <w:sz w:val="20"/>
          <w:lang w:val="tr-TR"/>
        </w:rPr>
        <w:t xml:space="preserve">: </w:t>
      </w:r>
      <w:r w:rsidR="009B68F7">
        <w:rPr>
          <w:rFonts w:ascii="Segoe UI" w:hAnsi="Segoe UI" w:cs="Segoe UI"/>
          <w:bCs/>
          <w:color w:val="575757" w:themeColor="text2"/>
          <w:sz w:val="20"/>
          <w:lang w:val="tr-TR"/>
        </w:rPr>
        <w:t>H</w:t>
      </w:r>
      <w:r w:rsidR="00B510EC" w:rsidRPr="00807CAB">
        <w:rPr>
          <w:rFonts w:ascii="Segoe UI" w:hAnsi="Segoe UI" w:cs="Segoe UI"/>
          <w:bCs/>
          <w:color w:val="575757" w:themeColor="text2"/>
          <w:sz w:val="20"/>
          <w:lang w:val="tr-TR"/>
        </w:rPr>
        <w:t>ücre değişimine ve oksidatif strese karşı koru</w:t>
      </w:r>
      <w:r w:rsidR="008B6075">
        <w:rPr>
          <w:rFonts w:ascii="Segoe UI" w:hAnsi="Segoe UI" w:cs="Segoe UI"/>
          <w:bCs/>
          <w:color w:val="575757" w:themeColor="text2"/>
          <w:sz w:val="20"/>
          <w:lang w:val="tr-TR"/>
        </w:rPr>
        <w:t>ma</w:t>
      </w:r>
      <w:r w:rsidRPr="00807CAB">
        <w:rPr>
          <w:rFonts w:ascii="Segoe UI" w:hAnsi="Segoe UI" w:cs="Segoe UI"/>
          <w:bCs/>
          <w:color w:val="575757" w:themeColor="text2"/>
          <w:sz w:val="20"/>
          <w:lang w:val="tr-TR"/>
        </w:rPr>
        <w:t xml:space="preserve"> </w:t>
      </w:r>
    </w:p>
    <w:p w14:paraId="44F71F8B" w14:textId="590BDCDE" w:rsidR="00FD2E2C" w:rsidRPr="00807CAB" w:rsidRDefault="00B510EC">
      <w:pPr>
        <w:pStyle w:val="ListeParagraf"/>
        <w:numPr>
          <w:ilvl w:val="0"/>
          <w:numId w:val="2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lang w:val="tr-TR"/>
        </w:rPr>
      </w:pPr>
      <w:r w:rsidRPr="00807CAB">
        <w:rPr>
          <w:rFonts w:ascii="Segoe UI" w:hAnsi="Segoe UI" w:cs="Segoe UI"/>
          <w:b/>
          <w:color w:val="575757" w:themeColor="text2"/>
          <w:sz w:val="20"/>
          <w:lang w:val="tr-TR"/>
        </w:rPr>
        <w:t>Işık kaynaklı eritemde</w:t>
      </w:r>
      <w:r w:rsidRPr="00807CAB">
        <w:rPr>
          <w:rFonts w:ascii="Segoe UI" w:hAnsi="Segoe UI" w:cs="Segoe UI"/>
          <w:color w:val="575757" w:themeColor="text2"/>
          <w:sz w:val="20"/>
          <w:lang w:val="tr-TR"/>
        </w:rPr>
        <w:t xml:space="preserve"> azalma </w:t>
      </w:r>
      <w:r w:rsidR="00FD2E2C" w:rsidRPr="00807CAB">
        <w:rPr>
          <w:rFonts w:ascii="Segoe UI" w:hAnsi="Segoe UI" w:cs="Segoe UI"/>
          <w:color w:val="575757" w:themeColor="text2"/>
          <w:sz w:val="20"/>
          <w:vertAlign w:val="superscript"/>
          <w:lang w:val="tr-TR"/>
        </w:rPr>
        <w:t>(3)</w:t>
      </w:r>
    </w:p>
    <w:p w14:paraId="5CA0655F" w14:textId="6E32A457" w:rsidR="001F770E" w:rsidRPr="00807CAB" w:rsidRDefault="00B510EC" w:rsidP="001F770E">
      <w:pPr>
        <w:pStyle w:val="ListeParagraf"/>
        <w:numPr>
          <w:ilvl w:val="0"/>
          <w:numId w:val="2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szCs w:val="20"/>
          <w:lang w:val="tr-TR"/>
        </w:rPr>
      </w:pPr>
      <w:r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>R</w:t>
      </w:r>
      <w:r w:rsidR="04B41929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>o</w:t>
      </w:r>
      <w:r w:rsidR="008B6075">
        <w:rPr>
          <w:rFonts w:ascii="Segoe UI" w:hAnsi="Segoe UI" w:cs="Segoe UI"/>
          <w:color w:val="575757" w:themeColor="text2"/>
          <w:sz w:val="20"/>
          <w:szCs w:val="20"/>
          <w:lang w:val="tr-TR"/>
        </w:rPr>
        <w:t>z</w:t>
      </w:r>
      <w:r w:rsidR="04B41929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>a</w:t>
      </w:r>
      <w:r w:rsidR="008B6075">
        <w:rPr>
          <w:rFonts w:ascii="Segoe UI" w:hAnsi="Segoe UI" w:cs="Segoe UI"/>
          <w:color w:val="575757" w:themeColor="text2"/>
          <w:sz w:val="20"/>
          <w:szCs w:val="20"/>
          <w:lang w:val="tr-TR"/>
        </w:rPr>
        <w:t>s</w:t>
      </w:r>
      <w:r w:rsidR="04B41929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>ea</w:t>
      </w:r>
      <w:r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nın yol açtığı </w:t>
      </w:r>
      <w:r w:rsidRPr="00807CAB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klinik belirtilerin azalması</w:t>
      </w:r>
      <w:r w:rsidR="04B41929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="000D74AE" w:rsidRPr="00807CA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(</w:t>
      </w:r>
      <w:r w:rsidR="001F770E" w:rsidRPr="00807CA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 xml:space="preserve">4) </w:t>
      </w:r>
      <w:r w:rsidR="001F770E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</w:p>
    <w:p w14:paraId="480E5AA5" w14:textId="4BBB7E28" w:rsidR="00E4305F" w:rsidRPr="00807CAB" w:rsidRDefault="001F770E" w:rsidP="001F770E">
      <w:pPr>
        <w:pStyle w:val="ListeParagraf"/>
        <w:numPr>
          <w:ilvl w:val="0"/>
          <w:numId w:val="2"/>
        </w:numPr>
        <w:spacing w:line="235" w:lineRule="atLeast"/>
        <w:jc w:val="both"/>
        <w:rPr>
          <w:rFonts w:ascii="Segoe UI" w:hAnsi="Segoe UI" w:cs="Segoe UI"/>
          <w:color w:val="575757" w:themeColor="text2"/>
          <w:sz w:val="20"/>
          <w:szCs w:val="20"/>
          <w:lang w:val="tr-TR"/>
        </w:rPr>
      </w:pPr>
      <w:r w:rsidRPr="00807CAB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 xml:space="preserve">ROSACTIV® </w:t>
      </w:r>
      <w:r w:rsidR="008B6075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P</w:t>
      </w:r>
      <w:r w:rsidRPr="00807CAB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atent</w:t>
      </w:r>
      <w:r w:rsidR="008B6075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i</w:t>
      </w:r>
      <w:r w:rsidR="0026119D" w:rsidRPr="00807CAB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,</w:t>
      </w:r>
      <w:r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="008C0409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keratinositler tarafından VEGF salgılanmasını önemli ölçüde </w:t>
      </w:r>
      <w:r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>(-</w:t>
      </w:r>
      <w:r w:rsidR="008C0409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>%</w:t>
      </w:r>
      <w:r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>75**)</w:t>
      </w:r>
      <w:r w:rsidRPr="00807CA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 xml:space="preserve">(5) </w:t>
      </w:r>
      <w:r w:rsidR="008C0409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>engelle</w:t>
      </w:r>
      <w:r w:rsidR="0026119D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yerek </w:t>
      </w:r>
      <w:r w:rsidR="008C0409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>kızarıklıktan sorumlu damar genişlemesinin azalmasını sağlar</w:t>
      </w:r>
      <w:r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>.</w:t>
      </w:r>
    </w:p>
    <w:p w14:paraId="633256D7" w14:textId="31D3A34C" w:rsidR="00E4305F" w:rsidRPr="00807CAB" w:rsidRDefault="00290625" w:rsidP="0059296E">
      <w:pPr>
        <w:spacing w:line="235" w:lineRule="atLeast"/>
        <w:jc w:val="both"/>
        <w:rPr>
          <w:rFonts w:ascii="Segoe UI" w:hAnsi="Segoe UI" w:cs="Segoe UI"/>
          <w:color w:val="575757" w:themeColor="text2"/>
          <w:sz w:val="20"/>
          <w:szCs w:val="20"/>
          <w:lang w:val="tr-TR"/>
        </w:rPr>
      </w:pPr>
      <w:r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Çok </w:t>
      </w:r>
      <w:r w:rsidR="002A545A">
        <w:rPr>
          <w:rFonts w:ascii="Segoe UI" w:hAnsi="Segoe UI" w:cs="Segoe UI"/>
          <w:color w:val="575757" w:themeColor="text2"/>
          <w:sz w:val="20"/>
          <w:szCs w:val="20"/>
          <w:lang w:val="tr-TR"/>
        </w:rPr>
        <w:t>yüksek</w:t>
      </w:r>
      <w:r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kutanöz ve oküler tolerans</w:t>
      </w:r>
      <w:r w:rsidR="7ED827AB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="001F770E" w:rsidRPr="00807CA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(6</w:t>
      </w:r>
      <w:r w:rsidR="6AAD5F45" w:rsidRPr="00807CA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)</w:t>
      </w:r>
      <w:r w:rsidR="7ED827AB" w:rsidRPr="00807CA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-</w:t>
      </w:r>
      <w:r w:rsidR="7ED827AB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Yüz </w:t>
      </w:r>
      <w:r w:rsidR="00BE71D0">
        <w:rPr>
          <w:rFonts w:ascii="Segoe UI" w:hAnsi="Segoe UI" w:cs="Segoe UI"/>
          <w:color w:val="575757" w:themeColor="text2"/>
          <w:sz w:val="20"/>
          <w:szCs w:val="20"/>
          <w:lang w:val="tr-TR"/>
        </w:rPr>
        <w:t>kullanımına uygundur</w:t>
      </w:r>
      <w:r w:rsidR="7ED827AB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- </w:t>
      </w:r>
      <w:r w:rsidRPr="00807CAB">
        <w:rPr>
          <w:rFonts w:ascii="Segoe UI" w:hAnsi="Segoe UI" w:cs="Segoe UI"/>
          <w:color w:val="575757" w:themeColor="text2"/>
          <w:sz w:val="20"/>
          <w:lang w:val="tr-TR"/>
        </w:rPr>
        <w:t>Komedojenik değildir</w:t>
      </w:r>
      <w:r w:rsidR="7ED827AB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="001F770E" w:rsidRPr="00807CA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(7</w:t>
      </w:r>
      <w:r w:rsidR="6AAD5F45" w:rsidRPr="00807CA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)</w:t>
      </w:r>
      <w:r w:rsidR="7ED827AB" w:rsidRPr="00807CA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-</w:t>
      </w:r>
      <w:r w:rsidR="7ED827AB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Hızlı emilir </w:t>
      </w:r>
      <w:r w:rsidR="7ED827AB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- </w:t>
      </w:r>
      <w:r w:rsidRPr="00807CAB">
        <w:rPr>
          <w:rFonts w:ascii="Segoe UI" w:hAnsi="Segoe UI" w:cs="Segoe UI"/>
          <w:color w:val="575757" w:themeColor="text2"/>
          <w:sz w:val="20"/>
          <w:lang w:val="tr-TR"/>
        </w:rPr>
        <w:t xml:space="preserve">Yapışkan </w:t>
      </w:r>
      <w:r w:rsidR="00BE71D0">
        <w:rPr>
          <w:rFonts w:ascii="Segoe UI" w:hAnsi="Segoe UI" w:cs="Segoe UI"/>
          <w:color w:val="575757" w:themeColor="text2"/>
          <w:sz w:val="20"/>
          <w:lang w:val="tr-TR"/>
        </w:rPr>
        <w:t xml:space="preserve">ve </w:t>
      </w:r>
      <w:r w:rsidR="00BE71D0">
        <w:rPr>
          <w:rFonts w:ascii="Segoe UI" w:hAnsi="Segoe UI" w:cs="Segoe UI"/>
          <w:color w:val="575757" w:themeColor="text2"/>
          <w:sz w:val="20"/>
          <w:szCs w:val="20"/>
          <w:lang w:val="tr-TR"/>
        </w:rPr>
        <w:t>y</w:t>
      </w:r>
      <w:r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>ağlı</w:t>
      </w:r>
      <w:r w:rsidR="00BE71D0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his bırakmaz</w:t>
      </w:r>
      <w:r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="6AAD5F45" w:rsidRPr="00807CA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(</w:t>
      </w:r>
      <w:r w:rsidR="001F770E" w:rsidRPr="00807CA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6</w:t>
      </w:r>
      <w:r w:rsidR="6AAD5F45" w:rsidRPr="00807CA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>)</w:t>
      </w:r>
    </w:p>
    <w:p w14:paraId="39F8B61E" w14:textId="3E518385" w:rsidR="00986778" w:rsidRPr="00807CAB" w:rsidRDefault="00B510EC" w:rsidP="00B53E69">
      <w:pPr>
        <w:spacing w:line="235" w:lineRule="atLeast"/>
        <w:rPr>
          <w:rFonts w:ascii="Segoe UI" w:hAnsi="Segoe UI" w:cs="Segoe UI"/>
          <w:color w:val="575757" w:themeColor="text2"/>
          <w:sz w:val="20"/>
          <w:lang w:val="tr-TR"/>
        </w:rPr>
      </w:pPr>
      <w:r w:rsidRPr="00807CAB">
        <w:rPr>
          <w:rFonts w:ascii="Segoe UI" w:hAnsi="Segoe UI" w:cs="Segoe UI"/>
          <w:color w:val="575757" w:themeColor="text2"/>
          <w:sz w:val="20"/>
          <w:lang w:val="tr-TR"/>
        </w:rPr>
        <w:t xml:space="preserve">Hassas ve </w:t>
      </w:r>
      <w:r w:rsidR="00582DE5" w:rsidRPr="00807CAB">
        <w:rPr>
          <w:rFonts w:ascii="Segoe UI" w:hAnsi="Segoe UI" w:cs="Segoe UI"/>
          <w:color w:val="575757" w:themeColor="text2"/>
          <w:sz w:val="20"/>
          <w:lang w:val="tr-TR"/>
        </w:rPr>
        <w:t xml:space="preserve">1. ve 2. evre </w:t>
      </w:r>
      <w:r w:rsidRPr="00807CAB">
        <w:rPr>
          <w:rFonts w:ascii="Segoe UI" w:hAnsi="Segoe UI" w:cs="Segoe UI"/>
          <w:color w:val="575757" w:themeColor="text2"/>
          <w:sz w:val="20"/>
          <w:lang w:val="tr-TR"/>
        </w:rPr>
        <w:t>ro</w:t>
      </w:r>
      <w:r w:rsidR="002A545A">
        <w:rPr>
          <w:rFonts w:ascii="Segoe UI" w:hAnsi="Segoe UI" w:cs="Segoe UI"/>
          <w:color w:val="575757" w:themeColor="text2"/>
          <w:sz w:val="20"/>
          <w:lang w:val="tr-TR"/>
        </w:rPr>
        <w:t>z</w:t>
      </w:r>
      <w:r w:rsidRPr="00807CAB">
        <w:rPr>
          <w:rFonts w:ascii="Segoe UI" w:hAnsi="Segoe UI" w:cs="Segoe UI"/>
          <w:color w:val="575757" w:themeColor="text2"/>
          <w:sz w:val="20"/>
          <w:lang w:val="tr-TR"/>
        </w:rPr>
        <w:t>a</w:t>
      </w:r>
      <w:r w:rsidR="002A545A">
        <w:rPr>
          <w:rFonts w:ascii="Segoe UI" w:hAnsi="Segoe UI" w:cs="Segoe UI"/>
          <w:color w:val="575757" w:themeColor="text2"/>
          <w:sz w:val="20"/>
          <w:lang w:val="tr-TR"/>
        </w:rPr>
        <w:t>s</w:t>
      </w:r>
      <w:r w:rsidRPr="00807CAB">
        <w:rPr>
          <w:rFonts w:ascii="Segoe UI" w:hAnsi="Segoe UI" w:cs="Segoe UI"/>
          <w:color w:val="575757" w:themeColor="text2"/>
          <w:sz w:val="20"/>
          <w:lang w:val="tr-TR"/>
        </w:rPr>
        <w:t xml:space="preserve">ea, kuperoz, yüzde kırmızılık rahatsızlıkları olan reaktif cilt yapısına sahip hastalar üzerinde klinik olarak test edilmiştir. </w:t>
      </w:r>
    </w:p>
    <w:p w14:paraId="4A5009DC" w14:textId="57FA1895" w:rsidR="001F770E" w:rsidRPr="00807CAB" w:rsidRDefault="00986778" w:rsidP="0059296E">
      <w:pPr>
        <w:pStyle w:val="pvalue"/>
        <w:rPr>
          <w:lang w:val="tr-TR"/>
        </w:rPr>
      </w:pPr>
      <w:r w:rsidRPr="00807CAB">
        <w:rPr>
          <w:lang w:val="tr-TR"/>
        </w:rPr>
        <w:t>* p&lt; 0</w:t>
      </w:r>
      <w:r w:rsidR="00290625" w:rsidRPr="00807CAB">
        <w:rPr>
          <w:lang w:val="tr-TR"/>
        </w:rPr>
        <w:t>,</w:t>
      </w:r>
      <w:r w:rsidRPr="00807CAB">
        <w:rPr>
          <w:lang w:val="tr-TR"/>
        </w:rPr>
        <w:t>0</w:t>
      </w:r>
      <w:r w:rsidR="00FD2E2C" w:rsidRPr="00807CAB">
        <w:rPr>
          <w:lang w:val="tr-TR"/>
        </w:rPr>
        <w:t>5</w:t>
      </w:r>
      <w:r w:rsidRPr="00807CAB">
        <w:rPr>
          <w:lang w:val="tr-TR"/>
        </w:rPr>
        <w:t xml:space="preserve">, </w:t>
      </w:r>
      <w:r w:rsidR="00290625" w:rsidRPr="00807CAB">
        <w:rPr>
          <w:lang w:val="tr-TR"/>
        </w:rPr>
        <w:t>Öğrenci testi</w:t>
      </w:r>
      <w:r w:rsidRPr="00807CAB">
        <w:rPr>
          <w:lang w:val="tr-TR"/>
        </w:rPr>
        <w:t xml:space="preserve">, </w:t>
      </w:r>
      <w:r w:rsidR="00FD2E2C" w:rsidRPr="00807CAB">
        <w:rPr>
          <w:lang w:val="tr-TR"/>
        </w:rPr>
        <w:t xml:space="preserve">1 </w:t>
      </w:r>
      <w:r w:rsidR="00290625" w:rsidRPr="00807CAB">
        <w:rPr>
          <w:lang w:val="tr-TR"/>
        </w:rPr>
        <w:t xml:space="preserve">ay sonra </w:t>
      </w:r>
    </w:p>
    <w:p w14:paraId="2C855B11" w14:textId="45CC20A7" w:rsidR="00986778" w:rsidRPr="00807CAB" w:rsidRDefault="001F770E" w:rsidP="0059296E">
      <w:pPr>
        <w:pStyle w:val="pvalue"/>
        <w:rPr>
          <w:sz w:val="20"/>
          <w:lang w:val="tr-TR"/>
        </w:rPr>
      </w:pPr>
      <w:r w:rsidRPr="00807CAB">
        <w:rPr>
          <w:iCs/>
          <w:sz w:val="16"/>
          <w:szCs w:val="16"/>
          <w:lang w:val="tr-TR"/>
        </w:rPr>
        <w:t>**p&lt;0</w:t>
      </w:r>
      <w:r w:rsidR="00290625" w:rsidRPr="00807CAB">
        <w:rPr>
          <w:iCs/>
          <w:sz w:val="16"/>
          <w:szCs w:val="16"/>
          <w:lang w:val="tr-TR"/>
        </w:rPr>
        <w:t>,</w:t>
      </w:r>
      <w:r w:rsidRPr="00807CAB">
        <w:rPr>
          <w:iCs/>
          <w:sz w:val="16"/>
          <w:szCs w:val="16"/>
          <w:lang w:val="tr-TR"/>
        </w:rPr>
        <w:t xml:space="preserve">001, </w:t>
      </w:r>
      <w:r w:rsidR="00290625" w:rsidRPr="00807CAB">
        <w:rPr>
          <w:iCs/>
          <w:sz w:val="16"/>
          <w:szCs w:val="16"/>
          <w:lang w:val="tr-TR"/>
        </w:rPr>
        <w:t xml:space="preserve">Öğrenci testi </w:t>
      </w:r>
    </w:p>
    <w:p w14:paraId="4BFF0254" w14:textId="56F0BF73" w:rsidR="00FD2E2C" w:rsidRPr="00807CAB" w:rsidRDefault="00C05043" w:rsidP="001F770E">
      <w:pPr>
        <w:pStyle w:val="Sources"/>
        <w:numPr>
          <w:ilvl w:val="0"/>
          <w:numId w:val="4"/>
        </w:numPr>
        <w:spacing w:after="0"/>
        <w:rPr>
          <w:i/>
          <w:iCs/>
          <w:lang w:val="tr-TR"/>
        </w:rPr>
      </w:pPr>
      <w:r w:rsidRPr="00807CAB">
        <w:rPr>
          <w:i/>
          <w:iCs/>
          <w:lang w:val="tr-TR"/>
        </w:rPr>
        <w:t>Photoderm AR’nin güneş koruma faktörü (SPF) ve Suya Dayanıklılık Özelliklerinin (CTFA yöntemi ile) değerlendirilmesi - 10 gönüllü</w:t>
      </w:r>
    </w:p>
    <w:p w14:paraId="11092903" w14:textId="4A82120A" w:rsidR="00FD2E2C" w:rsidRPr="00807CAB" w:rsidRDefault="00C05043" w:rsidP="00C05043">
      <w:pPr>
        <w:pStyle w:val="Sources"/>
        <w:numPr>
          <w:ilvl w:val="0"/>
          <w:numId w:val="4"/>
        </w:numPr>
        <w:spacing w:after="0"/>
        <w:rPr>
          <w:i/>
          <w:iCs/>
          <w:lang w:val="tr-TR"/>
        </w:rPr>
      </w:pPr>
      <w:r w:rsidRPr="00807CAB">
        <w:rPr>
          <w:i/>
          <w:iCs/>
          <w:lang w:val="tr-TR"/>
        </w:rPr>
        <w:t xml:space="preserve">Photoderm AR'nin UVA </w:t>
      </w:r>
      <w:r w:rsidR="00807CAB" w:rsidRPr="00807CAB">
        <w:rPr>
          <w:i/>
          <w:iCs/>
          <w:lang w:val="tr-TR"/>
        </w:rPr>
        <w:t>k</w:t>
      </w:r>
      <w:r w:rsidRPr="00807CAB">
        <w:rPr>
          <w:i/>
          <w:iCs/>
          <w:lang w:val="tr-TR"/>
        </w:rPr>
        <w:t xml:space="preserve">oruma </w:t>
      </w:r>
      <w:r w:rsidR="00807CAB" w:rsidRPr="00807CAB">
        <w:rPr>
          <w:i/>
          <w:iCs/>
          <w:lang w:val="tr-TR"/>
        </w:rPr>
        <w:t>f</w:t>
      </w:r>
      <w:r w:rsidRPr="00807CAB">
        <w:rPr>
          <w:i/>
          <w:iCs/>
          <w:lang w:val="tr-TR"/>
        </w:rPr>
        <w:t xml:space="preserve">aktörünün </w:t>
      </w:r>
      <w:r w:rsidR="00807CAB" w:rsidRPr="00807CAB">
        <w:rPr>
          <w:i/>
          <w:iCs/>
          <w:lang w:val="tr-TR"/>
        </w:rPr>
        <w:t>d</w:t>
      </w:r>
      <w:r w:rsidRPr="00807CAB">
        <w:rPr>
          <w:i/>
          <w:iCs/>
          <w:lang w:val="tr-TR"/>
        </w:rPr>
        <w:t xml:space="preserve">eğerlendirilmesi - 10 gönüllü üzerinde </w:t>
      </w:r>
    </w:p>
    <w:p w14:paraId="54947FAC" w14:textId="3813001C" w:rsidR="00FD2E2C" w:rsidRPr="00807CAB" w:rsidRDefault="00C05043" w:rsidP="001F770E">
      <w:pPr>
        <w:pStyle w:val="Sources"/>
        <w:numPr>
          <w:ilvl w:val="0"/>
          <w:numId w:val="4"/>
        </w:numPr>
        <w:spacing w:after="0"/>
        <w:rPr>
          <w:i/>
          <w:iCs/>
          <w:lang w:val="tr-TR"/>
        </w:rPr>
      </w:pPr>
      <w:r w:rsidRPr="00807CAB">
        <w:rPr>
          <w:i/>
          <w:iCs/>
          <w:lang w:val="tr-TR"/>
        </w:rPr>
        <w:t xml:space="preserve">Photoderm AR'nin yatıştırıcı etkisinin aktifler ve fotokoruyucu filtreler ile plaseboya karşı değerlendirilmesi - 10 gönüllü üzerinde. </w:t>
      </w:r>
    </w:p>
    <w:p w14:paraId="71412E9C" w14:textId="0BDDB4C9" w:rsidR="00FD2E2C" w:rsidRPr="00807CAB" w:rsidRDefault="00C05043" w:rsidP="001F770E">
      <w:pPr>
        <w:pStyle w:val="Sources"/>
        <w:numPr>
          <w:ilvl w:val="0"/>
          <w:numId w:val="4"/>
        </w:numPr>
        <w:spacing w:after="0"/>
        <w:rPr>
          <w:i/>
          <w:iCs/>
          <w:lang w:val="tr-TR"/>
        </w:rPr>
      </w:pPr>
      <w:r w:rsidRPr="00807CAB">
        <w:rPr>
          <w:i/>
          <w:iCs/>
          <w:lang w:val="tr-TR"/>
        </w:rPr>
        <w:t>Photoderm AR'nin rosacea hastalarında klinik ve dermoskopik değerlendirilmesi, karşılaştırmalı ve tek kör çalışma – 1. ve 2. evre rosacea 20 denek (36 - 74 yaş arası) üzerinde, UVB'ye maruz kalmadan önce ve sonra. İtalya.</w:t>
      </w:r>
      <w:r w:rsidR="0DC4BD90" w:rsidRPr="00807CAB">
        <w:rPr>
          <w:i/>
          <w:iCs/>
          <w:lang w:val="tr-TR"/>
        </w:rPr>
        <w:t xml:space="preserve"> </w:t>
      </w:r>
      <w:r w:rsidR="04B41929" w:rsidRPr="00807CAB">
        <w:rPr>
          <w:i/>
          <w:iCs/>
          <w:lang w:val="tr-TR"/>
        </w:rPr>
        <w:t>2020.</w:t>
      </w:r>
    </w:p>
    <w:p w14:paraId="0D17C7D4" w14:textId="1F8E032F" w:rsidR="001F770E" w:rsidRPr="00807CAB" w:rsidRDefault="00FE0DD8" w:rsidP="001F770E">
      <w:pPr>
        <w:pStyle w:val="Sources"/>
        <w:numPr>
          <w:ilvl w:val="0"/>
          <w:numId w:val="4"/>
        </w:numPr>
        <w:spacing w:after="0"/>
        <w:rPr>
          <w:i/>
          <w:lang w:val="tr-TR"/>
        </w:rPr>
      </w:pPr>
      <w:r w:rsidRPr="00807CAB">
        <w:rPr>
          <w:i/>
          <w:iCs/>
          <w:szCs w:val="16"/>
          <w:lang w:val="tr-TR"/>
        </w:rPr>
        <w:t xml:space="preserve">İn vitro testler. Rosactiv® patentinin TNF-α tarafından uyarılan normal insan keratinositleri tarafından VEGF salgılanması üzerindeki etkinliği. </w:t>
      </w:r>
    </w:p>
    <w:p w14:paraId="2DB61021" w14:textId="2608E428" w:rsidR="001F770E" w:rsidRPr="00807CAB" w:rsidRDefault="00FE0DD8" w:rsidP="001F770E">
      <w:pPr>
        <w:pStyle w:val="Sources"/>
        <w:numPr>
          <w:ilvl w:val="0"/>
          <w:numId w:val="4"/>
        </w:numPr>
        <w:spacing w:after="0"/>
        <w:rPr>
          <w:i/>
          <w:lang w:val="tr-TR"/>
        </w:rPr>
      </w:pPr>
      <w:r w:rsidRPr="00807CAB">
        <w:rPr>
          <w:i/>
          <w:iCs/>
          <w:lang w:val="tr-TR"/>
        </w:rPr>
        <w:t>Photoderm AR kullanıcı testi - Yüz cildi kuperoza eğilimli, hassas/ reaktif olan ve yüzüne yüksek güneş koruma faktörlü ürün uygulamalarına alışkın 20 gönüllü (20 - 64 yaş arası) üzerinde</w:t>
      </w:r>
      <w:r w:rsidR="6AAD5F45" w:rsidRPr="00807CAB">
        <w:rPr>
          <w:i/>
          <w:iCs/>
          <w:lang w:val="tr-TR"/>
        </w:rPr>
        <w:t>.</w:t>
      </w:r>
    </w:p>
    <w:p w14:paraId="490BD1ED" w14:textId="6C727E58" w:rsidR="00367870" w:rsidRPr="00807CAB" w:rsidRDefault="00FE0DD8" w:rsidP="001F770E">
      <w:pPr>
        <w:pStyle w:val="Sources"/>
        <w:numPr>
          <w:ilvl w:val="0"/>
          <w:numId w:val="4"/>
        </w:numPr>
        <w:spacing w:after="0"/>
        <w:rPr>
          <w:i/>
          <w:lang w:val="tr-TR"/>
        </w:rPr>
      </w:pPr>
      <w:r w:rsidRPr="00807CAB">
        <w:rPr>
          <w:i/>
          <w:iCs/>
          <w:lang w:val="tr-TR"/>
        </w:rPr>
        <w:t xml:space="preserve">Photoderm AR'nin kullanım testi ve non-komedojenik özellik değerlendirilmesi - karma </w:t>
      </w:r>
      <w:r w:rsidR="00091D6E">
        <w:rPr>
          <w:i/>
          <w:iCs/>
          <w:lang w:val="tr-TR"/>
        </w:rPr>
        <w:t>ve hassas,</w:t>
      </w:r>
      <w:r w:rsidRPr="00807CAB">
        <w:rPr>
          <w:i/>
          <w:iCs/>
          <w:lang w:val="tr-TR"/>
        </w:rPr>
        <w:t xml:space="preserve"> yağlı ciltli, açık ila çok açık tenli ve yüzünde kızarıklık olan 21 gönüllü (19 - 65 yaş arası) üzerinde. Fransa</w:t>
      </w:r>
      <w:r w:rsidR="1A8C45E1" w:rsidRPr="00807CAB">
        <w:rPr>
          <w:i/>
          <w:iCs/>
          <w:lang w:val="tr-TR"/>
        </w:rPr>
        <w:t>.</w:t>
      </w:r>
    </w:p>
    <w:p w14:paraId="0B05D80F" w14:textId="77777777" w:rsidR="00383752" w:rsidRPr="00807CAB" w:rsidRDefault="00383752" w:rsidP="00B53E69">
      <w:pPr>
        <w:pStyle w:val="Sources"/>
        <w:rPr>
          <w:lang w:val="tr-TR"/>
        </w:rPr>
      </w:pPr>
    </w:p>
    <w:p w14:paraId="2D377C6E" w14:textId="5E1B194F" w:rsidR="006E2C18" w:rsidRPr="00807CAB" w:rsidRDefault="003A65D6" w:rsidP="00D959D4">
      <w:pPr>
        <w:pStyle w:val="BENEFITS"/>
        <w:rPr>
          <w:lang w:val="tr-TR"/>
        </w:rPr>
      </w:pPr>
      <w:r>
        <w:rPr>
          <w:lang w:val="tr-TR"/>
        </w:rPr>
        <w:t>KANITLANMIŞ ETKİNLİK</w:t>
      </w:r>
    </w:p>
    <w:p w14:paraId="4D3A37AB" w14:textId="24EBD40E" w:rsidR="003F7FF4" w:rsidRPr="00807CAB" w:rsidRDefault="00383752" w:rsidP="00BC61D5">
      <w:pPr>
        <w:pStyle w:val="Balk1"/>
        <w:jc w:val="both"/>
        <w:rPr>
          <w:lang w:val="tr-TR"/>
        </w:rPr>
      </w:pPr>
      <w:r w:rsidRPr="00807CAB">
        <w:rPr>
          <w:lang w:val="tr-TR"/>
        </w:rPr>
        <w:t xml:space="preserve">&gt; </w:t>
      </w:r>
      <w:r w:rsidR="00290625" w:rsidRPr="00807CAB">
        <w:rPr>
          <w:lang w:val="tr-TR"/>
        </w:rPr>
        <w:t xml:space="preserve">KLİNİK SONUÇLAR </w:t>
      </w:r>
    </w:p>
    <w:p w14:paraId="2AC2C937" w14:textId="0D394BB9" w:rsidR="00C635DE" w:rsidRPr="00807CAB" w:rsidRDefault="008C0409" w:rsidP="00C635DE">
      <w:pPr>
        <w:pStyle w:val="Balk2"/>
        <w:rPr>
          <w:lang w:val="tr-TR"/>
        </w:rPr>
      </w:pPr>
      <w:r w:rsidRPr="00807CAB">
        <w:rPr>
          <w:lang w:val="tr-TR"/>
        </w:rPr>
        <w:t xml:space="preserve">GÜNEŞ KORUYUCU </w:t>
      </w:r>
      <w:r w:rsidR="00091D6E">
        <w:rPr>
          <w:lang w:val="tr-TR"/>
        </w:rPr>
        <w:t>İ</w:t>
      </w:r>
      <w:r w:rsidRPr="00807CAB">
        <w:rPr>
          <w:lang w:val="tr-TR"/>
        </w:rPr>
        <w:t xml:space="preserve">NDEKSLERİ </w:t>
      </w:r>
    </w:p>
    <w:p w14:paraId="3C9D32B8" w14:textId="055C3122" w:rsidR="00C635DE" w:rsidRPr="00807CAB" w:rsidRDefault="00C635DE" w:rsidP="00C635DE">
      <w:pPr>
        <w:pStyle w:val="Paragraphe"/>
        <w:rPr>
          <w:lang w:val="tr-TR"/>
        </w:rPr>
      </w:pPr>
      <w:r w:rsidRPr="00807CAB">
        <w:rPr>
          <w:lang w:val="tr-TR"/>
        </w:rPr>
        <w:t>Photoderm AR</w:t>
      </w:r>
      <w:r w:rsidR="008C0409" w:rsidRPr="00807CAB">
        <w:rPr>
          <w:lang w:val="tr-TR"/>
        </w:rPr>
        <w:t>’nin özelliklerinin değerlendirilmesi</w:t>
      </w:r>
      <w:r w:rsidR="00BB6308">
        <w:rPr>
          <w:lang w:val="tr-TR"/>
        </w:rPr>
        <w:t xml:space="preserve"> </w:t>
      </w:r>
      <w:r w:rsidR="00BB6308">
        <w:rPr>
          <w:lang w:val="en-GB"/>
        </w:rPr>
        <w:t>şu şekildedir</w:t>
      </w:r>
      <w:r w:rsidRPr="00807CAB">
        <w:rPr>
          <w:lang w:val="tr-TR"/>
        </w:rPr>
        <w:t>:</w:t>
      </w:r>
    </w:p>
    <w:p w14:paraId="254AE83F" w14:textId="746E751D" w:rsidR="00C635DE" w:rsidRPr="00807CAB" w:rsidRDefault="008C0409" w:rsidP="007D7499">
      <w:pPr>
        <w:pStyle w:val="Paragraphe"/>
        <w:numPr>
          <w:ilvl w:val="0"/>
          <w:numId w:val="1"/>
        </w:numPr>
        <w:rPr>
          <w:lang w:val="tr-TR"/>
        </w:rPr>
      </w:pPr>
      <w:r w:rsidRPr="00807CAB">
        <w:rPr>
          <w:b/>
          <w:lang w:val="tr-TR"/>
        </w:rPr>
        <w:t>UVA ışınlarına karşı</w:t>
      </w:r>
      <w:r w:rsidRPr="00807CAB">
        <w:rPr>
          <w:lang w:val="tr-TR"/>
        </w:rPr>
        <w:t xml:space="preserve"> güçlendirilmiş </w:t>
      </w:r>
      <w:r w:rsidRPr="00807CAB">
        <w:rPr>
          <w:vertAlign w:val="superscript"/>
          <w:lang w:val="tr-TR"/>
        </w:rPr>
        <w:t>(2)</w:t>
      </w:r>
      <w:r w:rsidRPr="00807CAB">
        <w:rPr>
          <w:lang w:val="tr-TR"/>
        </w:rPr>
        <w:t xml:space="preserve"> yüksek teknolojili güneş koruyucu</w:t>
      </w:r>
      <w:r w:rsidR="104DAC4E" w:rsidRPr="00807CAB">
        <w:rPr>
          <w:lang w:val="tr-TR"/>
        </w:rPr>
        <w:t xml:space="preserve"> (SPF &gt;50)</w:t>
      </w:r>
      <w:r w:rsidR="104DAC4E" w:rsidRPr="00807CAB">
        <w:rPr>
          <w:vertAlign w:val="superscript"/>
          <w:lang w:val="tr-TR"/>
        </w:rPr>
        <w:t>(1)</w:t>
      </w:r>
      <w:r w:rsidR="104DAC4E" w:rsidRPr="00807CAB">
        <w:rPr>
          <w:lang w:val="tr-TR"/>
        </w:rPr>
        <w:t xml:space="preserve"> </w:t>
      </w:r>
    </w:p>
    <w:p w14:paraId="53BD2A70" w14:textId="673DA811" w:rsidR="00024DBE" w:rsidRPr="00807CAB" w:rsidRDefault="00290625" w:rsidP="007D7499">
      <w:pPr>
        <w:pStyle w:val="Paragraphe"/>
        <w:numPr>
          <w:ilvl w:val="0"/>
          <w:numId w:val="1"/>
        </w:numPr>
        <w:rPr>
          <w:lang w:val="tr-TR"/>
        </w:rPr>
      </w:pPr>
      <w:r w:rsidRPr="00807CAB">
        <w:rPr>
          <w:b/>
          <w:lang w:val="tr-TR"/>
        </w:rPr>
        <w:t xml:space="preserve">Suya karşı çok dayanıklı </w:t>
      </w:r>
      <w:r w:rsidR="00024DBE" w:rsidRPr="00807CAB">
        <w:rPr>
          <w:vertAlign w:val="superscript"/>
          <w:lang w:val="tr-TR"/>
        </w:rPr>
        <w:t>(1)</w:t>
      </w:r>
    </w:p>
    <w:p w14:paraId="13C6A36F" w14:textId="78C25981" w:rsidR="00024DBE" w:rsidRPr="00807CAB" w:rsidRDefault="008C0409" w:rsidP="007D7499">
      <w:pPr>
        <w:pStyle w:val="Paragraphe"/>
        <w:numPr>
          <w:ilvl w:val="0"/>
          <w:numId w:val="1"/>
        </w:numPr>
        <w:rPr>
          <w:bCs/>
          <w:lang w:val="tr-TR"/>
        </w:rPr>
      </w:pPr>
      <w:r w:rsidRPr="00807CAB">
        <w:rPr>
          <w:b/>
          <w:lang w:val="tr-TR"/>
        </w:rPr>
        <w:t>F</w:t>
      </w:r>
      <w:r w:rsidR="00024DBE" w:rsidRPr="00807CAB">
        <w:rPr>
          <w:b/>
          <w:lang w:val="tr-TR"/>
        </w:rPr>
        <w:t>otostab</w:t>
      </w:r>
      <w:r w:rsidR="008720AC" w:rsidRPr="00807CAB">
        <w:rPr>
          <w:b/>
          <w:lang w:val="tr-TR"/>
        </w:rPr>
        <w:t>l</w:t>
      </w:r>
      <w:r w:rsidR="00024DBE" w:rsidRPr="00807CAB">
        <w:rPr>
          <w:b/>
          <w:lang w:val="tr-TR"/>
        </w:rPr>
        <w:t xml:space="preserve">: </w:t>
      </w:r>
      <w:r w:rsidR="00024DBE" w:rsidRPr="00807CAB">
        <w:rPr>
          <w:bCs/>
          <w:lang w:val="tr-TR"/>
        </w:rPr>
        <w:t xml:space="preserve">Photoderm AR </w:t>
      </w:r>
      <w:r w:rsidR="00BB71B3" w:rsidRPr="00807CAB">
        <w:rPr>
          <w:bCs/>
          <w:lang w:val="tr-TR"/>
        </w:rPr>
        <w:t>%</w:t>
      </w:r>
      <w:r w:rsidR="00024DBE" w:rsidRPr="00807CAB">
        <w:rPr>
          <w:bCs/>
          <w:lang w:val="tr-TR"/>
        </w:rPr>
        <w:t>82 (</w:t>
      </w:r>
      <w:r w:rsidR="00BB71B3" w:rsidRPr="00807CAB">
        <w:rPr>
          <w:bCs/>
          <w:lang w:val="tr-TR"/>
        </w:rPr>
        <w:t>eşik değer</w:t>
      </w:r>
      <w:r w:rsidR="00024DBE" w:rsidRPr="00807CAB">
        <w:rPr>
          <w:bCs/>
          <w:lang w:val="tr-TR"/>
        </w:rPr>
        <w:t xml:space="preserve"> &gt; </w:t>
      </w:r>
      <w:r w:rsidR="00BB71B3" w:rsidRPr="00807CAB">
        <w:rPr>
          <w:bCs/>
          <w:lang w:val="tr-TR"/>
        </w:rPr>
        <w:t>%</w:t>
      </w:r>
      <w:r w:rsidR="00024DBE" w:rsidRPr="00807CAB">
        <w:rPr>
          <w:bCs/>
          <w:lang w:val="tr-TR"/>
        </w:rPr>
        <w:t>70</w:t>
      </w:r>
      <w:r w:rsidR="00AE0097" w:rsidRPr="00807CAB">
        <w:rPr>
          <w:bCs/>
          <w:lang w:val="tr-TR"/>
        </w:rPr>
        <w:t>)</w:t>
      </w:r>
      <w:r w:rsidR="00BB71B3" w:rsidRPr="00807CAB">
        <w:rPr>
          <w:bCs/>
          <w:lang w:val="tr-TR"/>
        </w:rPr>
        <w:t xml:space="preserve"> oranında kalıntı etkinliği sunar</w:t>
      </w:r>
      <w:r w:rsidR="00AE0097" w:rsidRPr="00807CAB">
        <w:rPr>
          <w:bCs/>
          <w:vertAlign w:val="superscript"/>
          <w:lang w:val="tr-TR"/>
        </w:rPr>
        <w:t xml:space="preserve"> (</w:t>
      </w:r>
      <w:r w:rsidR="00024DBE" w:rsidRPr="00807CAB">
        <w:rPr>
          <w:bCs/>
          <w:vertAlign w:val="superscript"/>
          <w:lang w:val="tr-TR"/>
        </w:rPr>
        <w:t>3)</w:t>
      </w:r>
    </w:p>
    <w:p w14:paraId="148E5358" w14:textId="19C71CD3" w:rsidR="00B55729" w:rsidRPr="00807CAB" w:rsidRDefault="00290625" w:rsidP="00B55729">
      <w:pPr>
        <w:pStyle w:val="Balk2"/>
        <w:rPr>
          <w:lang w:val="tr-TR"/>
        </w:rPr>
      </w:pPr>
      <w:r w:rsidRPr="00807CAB">
        <w:rPr>
          <w:lang w:val="tr-TR"/>
        </w:rPr>
        <w:lastRenderedPageBreak/>
        <w:t xml:space="preserve">DİĞER ÖZELLİKLER </w:t>
      </w:r>
    </w:p>
    <w:p w14:paraId="0524260B" w14:textId="67055D69" w:rsidR="001F770E" w:rsidRPr="00807CAB" w:rsidRDefault="001F770E" w:rsidP="001F770E">
      <w:pPr>
        <w:spacing w:line="235" w:lineRule="atLeast"/>
        <w:jc w:val="both"/>
        <w:rPr>
          <w:rFonts w:ascii="Segoe UI" w:hAnsi="Segoe UI" w:cs="Segoe UI"/>
          <w:color w:val="575757" w:themeColor="text2"/>
          <w:sz w:val="20"/>
          <w:szCs w:val="20"/>
          <w:lang w:val="tr-TR"/>
        </w:rPr>
      </w:pPr>
      <w:r w:rsidRPr="00807CAB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 xml:space="preserve">ROSACTIV® </w:t>
      </w:r>
      <w:r w:rsidR="00BE71D0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P</w:t>
      </w:r>
      <w:r w:rsidRPr="00807CAB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atent</w:t>
      </w:r>
      <w:r w:rsidR="00BE71D0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i</w:t>
      </w:r>
      <w:r w:rsidR="0026119D" w:rsidRPr="00807CAB">
        <w:rPr>
          <w:rFonts w:ascii="Segoe UI" w:hAnsi="Segoe UI" w:cs="Segoe UI"/>
          <w:b/>
          <w:color w:val="575757" w:themeColor="text2"/>
          <w:sz w:val="20"/>
          <w:szCs w:val="20"/>
          <w:lang w:val="tr-TR"/>
        </w:rPr>
        <w:t>,</w:t>
      </w:r>
      <w:r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 </w:t>
      </w:r>
      <w:r w:rsidR="0026119D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 xml:space="preserve">keratinositler tarafından VEGF salgılanmasını önemli ölçüde </w:t>
      </w:r>
      <w:r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>(-</w:t>
      </w:r>
      <w:r w:rsidR="0026119D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>%</w:t>
      </w:r>
      <w:r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>75**)</w:t>
      </w:r>
      <w:r w:rsidRPr="00807CAB">
        <w:rPr>
          <w:rFonts w:ascii="Segoe UI" w:hAnsi="Segoe UI" w:cs="Segoe UI"/>
          <w:color w:val="575757" w:themeColor="text2"/>
          <w:sz w:val="20"/>
          <w:szCs w:val="20"/>
          <w:vertAlign w:val="superscript"/>
          <w:lang w:val="tr-TR"/>
        </w:rPr>
        <w:t xml:space="preserve">(4) </w:t>
      </w:r>
      <w:r w:rsidR="0026119D"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>engelleyerek kızarıklıktan sorumlu damar genişlemesinin azalmasını sağlar</w:t>
      </w:r>
      <w:r w:rsidRPr="00807CAB">
        <w:rPr>
          <w:rFonts w:ascii="Segoe UI" w:hAnsi="Segoe UI" w:cs="Segoe UI"/>
          <w:color w:val="575757" w:themeColor="text2"/>
          <w:sz w:val="20"/>
          <w:szCs w:val="20"/>
          <w:lang w:val="tr-TR"/>
        </w:rPr>
        <w:t>.</w:t>
      </w:r>
    </w:p>
    <w:p w14:paraId="1F1F0C45" w14:textId="29DA3DDB" w:rsidR="00B55729" w:rsidRPr="00807CAB" w:rsidRDefault="00452BCF" w:rsidP="00090F81">
      <w:pPr>
        <w:pStyle w:val="Paragraphe"/>
        <w:rPr>
          <w:vertAlign w:val="superscript"/>
          <w:lang w:val="tr-TR"/>
        </w:rPr>
      </w:pPr>
      <w:r w:rsidRPr="00807CAB">
        <w:rPr>
          <w:lang w:val="tr-TR"/>
        </w:rPr>
        <w:t xml:space="preserve">Photoderm AR'nin 2 günlük </w:t>
      </w:r>
      <w:r w:rsidR="003C4FEC">
        <w:rPr>
          <w:b/>
          <w:lang w:val="tr-TR"/>
        </w:rPr>
        <w:t>güneş koruma</w:t>
      </w:r>
      <w:r w:rsidRPr="00807CAB">
        <w:rPr>
          <w:b/>
          <w:lang w:val="tr-TR"/>
        </w:rPr>
        <w:t xml:space="preserve"> uygulamasından</w:t>
      </w:r>
      <w:r w:rsidRPr="00807CAB">
        <w:rPr>
          <w:lang w:val="tr-TR"/>
        </w:rPr>
        <w:t xml:space="preserve"> ve </w:t>
      </w:r>
      <w:r w:rsidRPr="00807CAB">
        <w:rPr>
          <w:b/>
          <w:lang w:val="tr-TR"/>
        </w:rPr>
        <w:t xml:space="preserve">6 saatlik </w:t>
      </w:r>
      <w:r w:rsidR="003C4FEC">
        <w:rPr>
          <w:b/>
          <w:lang w:val="tr-TR"/>
        </w:rPr>
        <w:t>güneşe maruziyet</w:t>
      </w:r>
      <w:r w:rsidRPr="00807CAB">
        <w:rPr>
          <w:lang w:val="tr-TR"/>
        </w:rPr>
        <w:t xml:space="preserve"> sonra,</w:t>
      </w:r>
      <w:r w:rsidR="003C4FEC">
        <w:rPr>
          <w:lang w:val="tr-TR"/>
        </w:rPr>
        <w:t xml:space="preserve"> </w:t>
      </w:r>
      <w:r w:rsidRPr="00807CAB">
        <w:rPr>
          <w:lang w:val="tr-TR"/>
        </w:rPr>
        <w:t xml:space="preserve"> Photoderm AR uygulaması yapılan bölgede, uygulanmamış bölgeye veya plaseboya kıyasla </w:t>
      </w:r>
      <w:r w:rsidRPr="00807CAB">
        <w:rPr>
          <w:b/>
          <w:lang w:val="tr-TR"/>
        </w:rPr>
        <w:t>ışık kaynaklı eritemde önemli ölçüde azalma</w:t>
      </w:r>
      <w:r w:rsidRPr="00807CAB">
        <w:rPr>
          <w:lang w:val="tr-TR"/>
        </w:rPr>
        <w:t xml:space="preserve"> görülür</w:t>
      </w:r>
      <w:r w:rsidR="00B55729" w:rsidRPr="00807CAB">
        <w:rPr>
          <w:lang w:val="tr-TR"/>
        </w:rPr>
        <w:t xml:space="preserve">. </w:t>
      </w:r>
      <w:r w:rsidR="001F770E" w:rsidRPr="00807CAB">
        <w:rPr>
          <w:vertAlign w:val="superscript"/>
          <w:lang w:val="tr-TR"/>
        </w:rPr>
        <w:t>(5</w:t>
      </w:r>
      <w:r w:rsidR="00AE0097" w:rsidRPr="00807CAB">
        <w:rPr>
          <w:vertAlign w:val="superscript"/>
          <w:lang w:val="tr-TR"/>
        </w:rPr>
        <w:t>)</w:t>
      </w:r>
    </w:p>
    <w:p w14:paraId="3A844933" w14:textId="49F2377F" w:rsidR="00090F81" w:rsidRPr="00807CAB" w:rsidRDefault="00452BCF" w:rsidP="00090F81">
      <w:pPr>
        <w:pStyle w:val="Paragraphe"/>
        <w:rPr>
          <w:vertAlign w:val="superscript"/>
          <w:lang w:val="tr-TR"/>
        </w:rPr>
      </w:pPr>
      <w:r w:rsidRPr="00807CAB">
        <w:rPr>
          <w:lang w:val="tr-TR"/>
        </w:rPr>
        <w:t xml:space="preserve">Yüze </w:t>
      </w:r>
      <w:r w:rsidRPr="00807CAB">
        <w:rPr>
          <w:b/>
          <w:lang w:val="tr-TR"/>
        </w:rPr>
        <w:t>8 gün</w:t>
      </w:r>
      <w:r w:rsidRPr="00807CAB">
        <w:rPr>
          <w:lang w:val="tr-TR"/>
        </w:rPr>
        <w:t xml:space="preserve"> ve her gezintiden önce </w:t>
      </w:r>
      <w:r w:rsidRPr="00807CAB">
        <w:rPr>
          <w:b/>
          <w:lang w:val="tr-TR"/>
        </w:rPr>
        <w:t>uygulandıktan sonra</w:t>
      </w:r>
      <w:r w:rsidRPr="00807CAB">
        <w:rPr>
          <w:lang w:val="tr-TR"/>
        </w:rPr>
        <w:t xml:space="preserve">, Photoderm AR ışık-korumalı bölgelerde </w:t>
      </w:r>
      <w:r w:rsidRPr="00807CAB">
        <w:rPr>
          <w:b/>
          <w:lang w:val="tr-TR"/>
        </w:rPr>
        <w:t>bronzlaşma</w:t>
      </w:r>
      <w:r w:rsidRPr="00807CAB">
        <w:rPr>
          <w:lang w:val="tr-TR"/>
        </w:rPr>
        <w:t xml:space="preserve"> veya </w:t>
      </w:r>
      <w:r w:rsidRPr="00807CAB">
        <w:rPr>
          <w:b/>
          <w:lang w:val="tr-TR"/>
        </w:rPr>
        <w:t>güneş yanığına</w:t>
      </w:r>
      <w:r w:rsidRPr="00807CAB">
        <w:rPr>
          <w:lang w:val="tr-TR"/>
        </w:rPr>
        <w:t xml:space="preserve"> neden olmamıştır</w:t>
      </w:r>
      <w:r w:rsidR="139BEE05" w:rsidRPr="00807CAB">
        <w:rPr>
          <w:lang w:val="tr-TR"/>
        </w:rPr>
        <w:t>.</w:t>
      </w:r>
      <w:r w:rsidR="63163D96" w:rsidRPr="00807CAB">
        <w:rPr>
          <w:lang w:val="tr-TR"/>
        </w:rPr>
        <w:t xml:space="preserve"> </w:t>
      </w:r>
      <w:r w:rsidR="001F770E" w:rsidRPr="00807CAB">
        <w:rPr>
          <w:vertAlign w:val="superscript"/>
          <w:lang w:val="tr-TR"/>
        </w:rPr>
        <w:t>(6</w:t>
      </w:r>
      <w:r w:rsidR="63163D96" w:rsidRPr="00807CAB">
        <w:rPr>
          <w:vertAlign w:val="superscript"/>
          <w:lang w:val="tr-TR"/>
        </w:rPr>
        <w:t>)</w:t>
      </w:r>
    </w:p>
    <w:p w14:paraId="7819329C" w14:textId="04D63132" w:rsidR="00FB60F5" w:rsidRPr="00807CAB" w:rsidRDefault="004A6F6D" w:rsidP="00090F81">
      <w:pPr>
        <w:pStyle w:val="Paragraphe"/>
        <w:rPr>
          <w:lang w:val="tr-TR"/>
        </w:rPr>
      </w:pPr>
      <w:r w:rsidRPr="00807CAB">
        <w:rPr>
          <w:lang w:val="tr-TR"/>
        </w:rPr>
        <w:t xml:space="preserve">Photoderm AR, </w:t>
      </w:r>
      <w:r w:rsidRPr="00807CAB">
        <w:rPr>
          <w:b/>
          <w:lang w:val="tr-TR"/>
        </w:rPr>
        <w:t>1. ve 2. evre ro</w:t>
      </w:r>
      <w:r w:rsidR="003C4FEC">
        <w:rPr>
          <w:b/>
          <w:lang w:val="tr-TR"/>
        </w:rPr>
        <w:t>z</w:t>
      </w:r>
      <w:r w:rsidRPr="00807CAB">
        <w:rPr>
          <w:b/>
          <w:lang w:val="tr-TR"/>
        </w:rPr>
        <w:t>a</w:t>
      </w:r>
      <w:r w:rsidR="003C4FEC">
        <w:rPr>
          <w:b/>
          <w:lang w:val="tr-TR"/>
        </w:rPr>
        <w:t>s</w:t>
      </w:r>
      <w:r w:rsidRPr="00807CAB">
        <w:rPr>
          <w:b/>
          <w:lang w:val="tr-TR"/>
        </w:rPr>
        <w:t>ea</w:t>
      </w:r>
      <w:r w:rsidRPr="00807CAB">
        <w:rPr>
          <w:lang w:val="tr-TR"/>
        </w:rPr>
        <w:t xml:space="preserve"> olan </w:t>
      </w:r>
      <w:r w:rsidR="00BE71D0">
        <w:rPr>
          <w:lang w:val="tr-TR"/>
        </w:rPr>
        <w:t>gönüllülerde</w:t>
      </w:r>
      <w:r w:rsidRPr="00807CAB">
        <w:rPr>
          <w:lang w:val="tr-TR"/>
        </w:rPr>
        <w:t xml:space="preserve"> </w:t>
      </w:r>
      <w:r w:rsidRPr="00807CAB">
        <w:rPr>
          <w:b/>
          <w:lang w:val="tr-TR"/>
        </w:rPr>
        <w:t>yüzün yarısına</w:t>
      </w:r>
      <w:r w:rsidRPr="00807CAB">
        <w:rPr>
          <w:lang w:val="tr-TR"/>
        </w:rPr>
        <w:t xml:space="preserve"> uygulanmıştır (yüzün diğer yarısına uygulama yapılmamıştır</w:t>
      </w:r>
      <w:r w:rsidR="24593771" w:rsidRPr="00807CAB">
        <w:rPr>
          <w:lang w:val="tr-TR"/>
        </w:rPr>
        <w:t>)</w:t>
      </w:r>
      <w:r w:rsidR="002D72DC" w:rsidRPr="00807CAB">
        <w:rPr>
          <w:lang w:val="tr-TR"/>
        </w:rPr>
        <w:t xml:space="preserve">, </w:t>
      </w:r>
      <w:r w:rsidR="001F770E" w:rsidRPr="00807CAB">
        <w:rPr>
          <w:vertAlign w:val="superscript"/>
          <w:lang w:val="tr-TR"/>
        </w:rPr>
        <w:t>(7</w:t>
      </w:r>
      <w:r w:rsidR="022E7F6D" w:rsidRPr="00807CAB">
        <w:rPr>
          <w:vertAlign w:val="superscript"/>
          <w:lang w:val="tr-TR"/>
        </w:rPr>
        <w:t>)</w:t>
      </w:r>
      <w:r w:rsidR="002D72DC" w:rsidRPr="00807CAB">
        <w:rPr>
          <w:lang w:val="tr-TR"/>
        </w:rPr>
        <w:t xml:space="preserve"> </w:t>
      </w:r>
      <w:r w:rsidRPr="00807CAB">
        <w:rPr>
          <w:lang w:val="tr-TR"/>
        </w:rPr>
        <w:t>1 aylık UVB fototerapi sonrası, sonuçlar şu şekilde olmuştur</w:t>
      </w:r>
      <w:r w:rsidR="00851C47" w:rsidRPr="00807CAB">
        <w:rPr>
          <w:lang w:val="tr-TR"/>
        </w:rPr>
        <w:t xml:space="preserve">: </w:t>
      </w:r>
    </w:p>
    <w:p w14:paraId="442E2DF0" w14:textId="7120E92A" w:rsidR="003D47A5" w:rsidRPr="00807CAB" w:rsidRDefault="004A6F6D" w:rsidP="003D47A5">
      <w:pPr>
        <w:pStyle w:val="Paragraphe"/>
        <w:numPr>
          <w:ilvl w:val="0"/>
          <w:numId w:val="1"/>
        </w:numPr>
        <w:rPr>
          <w:lang w:val="tr-TR"/>
        </w:rPr>
      </w:pPr>
      <w:r w:rsidRPr="00807CAB">
        <w:rPr>
          <w:u w:val="single"/>
          <w:lang w:val="tr-TR"/>
        </w:rPr>
        <w:t xml:space="preserve">Uygulanmayan </w:t>
      </w:r>
      <w:r w:rsidR="003C4FEC">
        <w:rPr>
          <w:u w:val="single"/>
          <w:lang w:val="tr-TR"/>
        </w:rPr>
        <w:t>bölgede</w:t>
      </w:r>
      <w:r w:rsidRPr="00807CAB">
        <w:rPr>
          <w:lang w:val="tr-TR"/>
        </w:rPr>
        <w:t xml:space="preserve">, kuperoz* ve gerginlik hissinde* </w:t>
      </w:r>
      <w:r w:rsidRPr="00807CAB">
        <w:rPr>
          <w:b/>
          <w:lang w:val="tr-TR"/>
        </w:rPr>
        <w:t>belirgin şekilde kötüleşme</w:t>
      </w:r>
      <w:r w:rsidRPr="00807CAB">
        <w:rPr>
          <w:lang w:val="tr-TR"/>
        </w:rPr>
        <w:t xml:space="preserve"> olmuştur. </w:t>
      </w:r>
    </w:p>
    <w:p w14:paraId="401CBE57" w14:textId="0758C0C3" w:rsidR="003D47A5" w:rsidRPr="00807CAB" w:rsidRDefault="004A6F6D" w:rsidP="003D47A5">
      <w:pPr>
        <w:pStyle w:val="Paragraphe"/>
        <w:numPr>
          <w:ilvl w:val="0"/>
          <w:numId w:val="1"/>
        </w:numPr>
        <w:rPr>
          <w:lang w:val="tr-TR"/>
        </w:rPr>
      </w:pPr>
      <w:r w:rsidRPr="00807CAB">
        <w:rPr>
          <w:u w:val="single"/>
          <w:lang w:val="tr-TR"/>
        </w:rPr>
        <w:t xml:space="preserve">Yüzün Photoderm AR ile korunan </w:t>
      </w:r>
      <w:r w:rsidR="003C4FEC">
        <w:rPr>
          <w:u w:val="single"/>
          <w:lang w:val="tr-TR"/>
        </w:rPr>
        <w:t>bölgesinde</w:t>
      </w:r>
      <w:r w:rsidRPr="00807CAB">
        <w:rPr>
          <w:lang w:val="tr-TR"/>
        </w:rPr>
        <w:t xml:space="preserve">, kuperoz* ve gerginlik hissinde* </w:t>
      </w:r>
      <w:r w:rsidRPr="00807CAB">
        <w:rPr>
          <w:b/>
          <w:lang w:val="tr-TR"/>
        </w:rPr>
        <w:t>belirgin şekilde azalma</w:t>
      </w:r>
      <w:r w:rsidRPr="00807CAB">
        <w:rPr>
          <w:lang w:val="tr-TR"/>
        </w:rPr>
        <w:t xml:space="preserve"> görülmüştür. </w:t>
      </w:r>
    </w:p>
    <w:p w14:paraId="2B559025" w14:textId="0F722B1E" w:rsidR="003D47A5" w:rsidRPr="00807CAB" w:rsidRDefault="004A6F6D" w:rsidP="003D47A5">
      <w:pPr>
        <w:pStyle w:val="Paragraphe"/>
        <w:numPr>
          <w:ilvl w:val="0"/>
          <w:numId w:val="1"/>
        </w:numPr>
        <w:rPr>
          <w:lang w:val="tr-TR"/>
        </w:rPr>
      </w:pPr>
      <w:r w:rsidRPr="00807CAB">
        <w:rPr>
          <w:b/>
          <w:lang w:val="tr-TR"/>
        </w:rPr>
        <w:t>UVB fototerapi seansları sonrası</w:t>
      </w:r>
      <w:r w:rsidRPr="00807CAB">
        <w:rPr>
          <w:lang w:val="tr-TR"/>
        </w:rPr>
        <w:t xml:space="preserve"> </w:t>
      </w:r>
      <w:r w:rsidRPr="00807CAB">
        <w:rPr>
          <w:u w:val="single"/>
          <w:lang w:val="tr-TR"/>
        </w:rPr>
        <w:t>yüzün iki tarafı arasındaki fark</w:t>
      </w:r>
      <w:r w:rsidRPr="00807CAB">
        <w:rPr>
          <w:lang w:val="tr-TR"/>
        </w:rPr>
        <w:t xml:space="preserve"> </w:t>
      </w:r>
      <w:r w:rsidRPr="00807CAB">
        <w:rPr>
          <w:b/>
          <w:lang w:val="tr-TR"/>
        </w:rPr>
        <w:t>çok belirgin</w:t>
      </w:r>
      <w:r w:rsidRPr="00807CAB">
        <w:rPr>
          <w:lang w:val="tr-TR"/>
        </w:rPr>
        <w:t xml:space="preserve"> olmuştur</w:t>
      </w:r>
      <w:r w:rsidR="003D47A5" w:rsidRPr="00807CAB">
        <w:rPr>
          <w:lang w:val="tr-TR"/>
        </w:rPr>
        <w:t>**</w:t>
      </w:r>
    </w:p>
    <w:p w14:paraId="32E555DA" w14:textId="1DFEDBD7" w:rsidR="00023B0B" w:rsidRPr="00807CAB" w:rsidRDefault="004A6F6D" w:rsidP="00023B0B">
      <w:pPr>
        <w:pStyle w:val="Paragraphe"/>
        <w:rPr>
          <w:szCs w:val="20"/>
          <w:lang w:val="tr-TR"/>
        </w:rPr>
      </w:pPr>
      <w:r w:rsidRPr="00807CAB">
        <w:rPr>
          <w:lang w:val="tr-TR"/>
        </w:rPr>
        <w:t xml:space="preserve">Anlaşıldığı üzere </w:t>
      </w:r>
      <w:r w:rsidR="003D47A5" w:rsidRPr="00807CAB">
        <w:rPr>
          <w:lang w:val="tr-TR"/>
        </w:rPr>
        <w:t>Photoderm AR</w:t>
      </w:r>
      <w:r w:rsidRPr="00807CAB">
        <w:rPr>
          <w:lang w:val="tr-TR"/>
        </w:rPr>
        <w:t>, cildi UV ışınlarının yol açtığı zararlardan korumakta ve ro</w:t>
      </w:r>
      <w:r w:rsidR="003C4FEC">
        <w:rPr>
          <w:lang w:val="tr-TR"/>
        </w:rPr>
        <w:t>z</w:t>
      </w:r>
      <w:r w:rsidRPr="00807CAB">
        <w:rPr>
          <w:lang w:val="tr-TR"/>
        </w:rPr>
        <w:t>a</w:t>
      </w:r>
      <w:r w:rsidR="003C4FEC">
        <w:rPr>
          <w:lang w:val="tr-TR"/>
        </w:rPr>
        <w:t>s</w:t>
      </w:r>
      <w:r w:rsidRPr="00807CAB">
        <w:rPr>
          <w:lang w:val="tr-TR"/>
        </w:rPr>
        <w:t>ea ile ilişkili vasküler ve foliküler belirtileri iyileştirmektedir</w:t>
      </w:r>
      <w:r w:rsidR="00FA2791" w:rsidRPr="00807CAB">
        <w:rPr>
          <w:lang w:val="tr-TR"/>
        </w:rPr>
        <w:t>.</w:t>
      </w:r>
      <w:r w:rsidR="00023B0B" w:rsidRPr="00807CAB">
        <w:rPr>
          <w:szCs w:val="20"/>
          <w:lang w:val="tr-TR"/>
        </w:rPr>
        <w:t xml:space="preserve"> </w:t>
      </w:r>
      <w:r w:rsidR="001F770E" w:rsidRPr="00807CAB">
        <w:rPr>
          <w:vertAlign w:val="superscript"/>
          <w:lang w:val="tr-TR"/>
        </w:rPr>
        <w:t>(7</w:t>
      </w:r>
      <w:r w:rsidR="00023B0B" w:rsidRPr="00807CAB">
        <w:rPr>
          <w:vertAlign w:val="superscript"/>
          <w:lang w:val="tr-TR"/>
        </w:rPr>
        <w:t>)</w:t>
      </w:r>
    </w:p>
    <w:p w14:paraId="1382DC82" w14:textId="7843CB46" w:rsidR="003F7FF4" w:rsidRPr="00807CAB" w:rsidRDefault="78725A1F" w:rsidP="3C7D6B05">
      <w:pPr>
        <w:pStyle w:val="Balk2"/>
        <w:rPr>
          <w:lang w:val="tr-TR"/>
        </w:rPr>
      </w:pPr>
      <w:r w:rsidRPr="00807CAB">
        <w:rPr>
          <w:lang w:val="tr-TR"/>
        </w:rPr>
        <w:t>TOLERAN</w:t>
      </w:r>
      <w:r w:rsidR="00290625" w:rsidRPr="00807CAB">
        <w:rPr>
          <w:lang w:val="tr-TR"/>
        </w:rPr>
        <w:t>S</w:t>
      </w:r>
    </w:p>
    <w:p w14:paraId="0A6E5626" w14:textId="556A1788" w:rsidR="00023B0B" w:rsidRPr="00807CAB" w:rsidRDefault="022E7F6D" w:rsidP="00023B0B">
      <w:pPr>
        <w:pStyle w:val="Paragraphe"/>
        <w:rPr>
          <w:lang w:val="tr-TR"/>
        </w:rPr>
      </w:pPr>
      <w:r w:rsidRPr="00807CAB">
        <w:rPr>
          <w:lang w:val="tr-TR"/>
        </w:rPr>
        <w:t>Photoderm AR</w:t>
      </w:r>
      <w:r w:rsidR="00290625" w:rsidRPr="00807CAB">
        <w:rPr>
          <w:lang w:val="tr-TR"/>
        </w:rPr>
        <w:t>,</w:t>
      </w:r>
      <w:r w:rsidRPr="00807CAB">
        <w:rPr>
          <w:lang w:val="tr-TR"/>
        </w:rPr>
        <w:t xml:space="preserve"> </w:t>
      </w:r>
      <w:r w:rsidR="00290625" w:rsidRPr="00807CAB">
        <w:rPr>
          <w:lang w:val="tr-TR"/>
        </w:rPr>
        <w:t xml:space="preserve">soyulma sonucu tahriş olmuş cilde uygulandığında dahi </w:t>
      </w:r>
      <w:r w:rsidR="00290625" w:rsidRPr="00807CAB">
        <w:rPr>
          <w:b/>
          <w:lang w:val="tr-TR"/>
        </w:rPr>
        <w:t>oküler</w:t>
      </w:r>
      <w:r w:rsidR="00290625" w:rsidRPr="00807CAB">
        <w:rPr>
          <w:lang w:val="tr-TR"/>
        </w:rPr>
        <w:t xml:space="preserve"> seviyede ve </w:t>
      </w:r>
      <w:r w:rsidR="00290625" w:rsidRPr="00807CAB">
        <w:rPr>
          <w:b/>
          <w:lang w:val="tr-TR"/>
        </w:rPr>
        <w:t>kutanöz</w:t>
      </w:r>
      <w:r w:rsidR="00290625" w:rsidRPr="00807CAB">
        <w:rPr>
          <w:lang w:val="tr-TR"/>
        </w:rPr>
        <w:t xml:space="preserve"> seviyede </w:t>
      </w:r>
      <w:r w:rsidR="00290625" w:rsidRPr="00807CAB">
        <w:rPr>
          <w:b/>
          <w:lang w:val="tr-TR"/>
        </w:rPr>
        <w:t>çok iyi tolere edilir.</w:t>
      </w:r>
      <w:r w:rsidR="00290625" w:rsidRPr="00807CAB">
        <w:rPr>
          <w:lang w:val="tr-TR"/>
        </w:rPr>
        <w:t xml:space="preserve"> </w:t>
      </w:r>
      <w:r w:rsidR="001F770E" w:rsidRPr="00807CAB">
        <w:rPr>
          <w:vertAlign w:val="superscript"/>
          <w:lang w:val="tr-TR"/>
        </w:rPr>
        <w:t>(8</w:t>
      </w:r>
      <w:r w:rsidR="7ED827AB" w:rsidRPr="00807CAB">
        <w:rPr>
          <w:vertAlign w:val="superscript"/>
          <w:lang w:val="tr-TR"/>
        </w:rPr>
        <w:t>)</w:t>
      </w:r>
    </w:p>
    <w:p w14:paraId="798193F2" w14:textId="1FF4A513" w:rsidR="006E2C18" w:rsidRPr="00807CAB" w:rsidRDefault="084DC94F" w:rsidP="005C6E51">
      <w:pPr>
        <w:pStyle w:val="pvalue"/>
        <w:rPr>
          <w:lang w:val="tr-TR"/>
        </w:rPr>
      </w:pPr>
      <w:r w:rsidRPr="00807CAB">
        <w:rPr>
          <w:lang w:val="tr-TR"/>
        </w:rPr>
        <w:t> </w:t>
      </w:r>
      <w:r w:rsidR="632EEE30" w:rsidRPr="00807CAB">
        <w:rPr>
          <w:lang w:val="tr-TR"/>
        </w:rPr>
        <w:t>*</w:t>
      </w:r>
      <w:r w:rsidR="23603EF6" w:rsidRPr="00807CAB">
        <w:rPr>
          <w:lang w:val="tr-TR"/>
        </w:rPr>
        <w:t>p&lt;0</w:t>
      </w:r>
      <w:r w:rsidR="00290625" w:rsidRPr="00807CAB">
        <w:rPr>
          <w:lang w:val="tr-TR"/>
        </w:rPr>
        <w:t>,</w:t>
      </w:r>
      <w:r w:rsidR="23603EF6" w:rsidRPr="00807CAB">
        <w:rPr>
          <w:lang w:val="tr-TR"/>
        </w:rPr>
        <w:t>05</w:t>
      </w:r>
      <w:r w:rsidR="24593771" w:rsidRPr="00807CAB">
        <w:rPr>
          <w:lang w:val="tr-TR"/>
        </w:rPr>
        <w:t xml:space="preserve">, </w:t>
      </w:r>
      <w:r w:rsidR="00290625" w:rsidRPr="00807CAB">
        <w:rPr>
          <w:lang w:val="tr-TR"/>
        </w:rPr>
        <w:t xml:space="preserve">Öğrenci </w:t>
      </w:r>
      <w:r w:rsidR="24593771" w:rsidRPr="00807CAB">
        <w:rPr>
          <w:lang w:val="tr-TR"/>
        </w:rPr>
        <w:t>Test</w:t>
      </w:r>
      <w:r w:rsidR="00290625" w:rsidRPr="00807CAB">
        <w:rPr>
          <w:lang w:val="tr-TR"/>
        </w:rPr>
        <w:t>i</w:t>
      </w:r>
      <w:r w:rsidR="003D47A5" w:rsidRPr="00807CAB">
        <w:rPr>
          <w:lang w:val="tr-TR"/>
        </w:rPr>
        <w:t xml:space="preserve">, </w:t>
      </w:r>
      <w:r w:rsidR="00290625" w:rsidRPr="00807CAB">
        <w:rPr>
          <w:lang w:val="tr-TR"/>
        </w:rPr>
        <w:t xml:space="preserve">1 ay sonra </w:t>
      </w:r>
    </w:p>
    <w:p w14:paraId="59D0341E" w14:textId="0FCB9444" w:rsidR="003D47A5" w:rsidRPr="00807CAB" w:rsidRDefault="003D47A5" w:rsidP="005C6E51">
      <w:pPr>
        <w:pStyle w:val="pvalue"/>
        <w:rPr>
          <w:lang w:val="tr-TR"/>
        </w:rPr>
      </w:pPr>
      <w:r w:rsidRPr="00807CAB">
        <w:rPr>
          <w:lang w:val="tr-TR"/>
        </w:rPr>
        <w:t>p&lt;0</w:t>
      </w:r>
      <w:r w:rsidR="00290625" w:rsidRPr="00807CAB">
        <w:rPr>
          <w:lang w:val="tr-TR"/>
        </w:rPr>
        <w:t>,</w:t>
      </w:r>
      <w:r w:rsidRPr="00807CAB">
        <w:rPr>
          <w:lang w:val="tr-TR"/>
        </w:rPr>
        <w:t>001</w:t>
      </w:r>
    </w:p>
    <w:p w14:paraId="7B15A74B" w14:textId="7796E968" w:rsidR="006E2C18" w:rsidRPr="00807CAB" w:rsidRDefault="00383752" w:rsidP="00383752">
      <w:pPr>
        <w:pStyle w:val="Balk1"/>
        <w:rPr>
          <w:lang w:val="tr-TR"/>
        </w:rPr>
      </w:pPr>
      <w:r w:rsidRPr="00807CAB">
        <w:rPr>
          <w:lang w:val="tr-TR"/>
        </w:rPr>
        <w:t xml:space="preserve">&gt; </w:t>
      </w:r>
      <w:r w:rsidR="00290625" w:rsidRPr="00807CAB">
        <w:rPr>
          <w:lang w:val="tr-TR"/>
        </w:rPr>
        <w:t xml:space="preserve">HASTA GERİ BİLDİRİMLERİ </w:t>
      </w:r>
    </w:p>
    <w:p w14:paraId="3FFD54A8" w14:textId="0CF018BC" w:rsidR="00E4305F" w:rsidRPr="00807CAB" w:rsidRDefault="000100F6" w:rsidP="00E4305F">
      <w:pPr>
        <w:pStyle w:val="Paragraphe"/>
        <w:rPr>
          <w:lang w:val="tr-TR"/>
        </w:rPr>
      </w:pPr>
      <w:r w:rsidRPr="00807CAB">
        <w:rPr>
          <w:b/>
          <w:bCs/>
          <w:lang w:val="tr-TR"/>
        </w:rPr>
        <w:t>Hastaların %</w:t>
      </w:r>
      <w:r w:rsidR="5B9E8DC3" w:rsidRPr="00807CAB">
        <w:rPr>
          <w:b/>
          <w:bCs/>
          <w:lang w:val="tr-TR"/>
        </w:rPr>
        <w:t>9</w:t>
      </w:r>
      <w:r w:rsidR="7ED827AB" w:rsidRPr="00807CAB">
        <w:rPr>
          <w:b/>
          <w:bCs/>
          <w:lang w:val="tr-TR"/>
        </w:rPr>
        <w:t>0</w:t>
      </w:r>
      <w:r w:rsidRPr="00807CAB">
        <w:rPr>
          <w:b/>
          <w:bCs/>
          <w:lang w:val="tr-TR"/>
        </w:rPr>
        <w:t xml:space="preserve">’dan fazlası </w:t>
      </w:r>
      <w:r w:rsidR="7ED827AB" w:rsidRPr="00807CAB">
        <w:rPr>
          <w:lang w:val="tr-TR"/>
        </w:rPr>
        <w:t>Photoderm AR</w:t>
      </w:r>
      <w:r w:rsidRPr="00807CAB">
        <w:rPr>
          <w:lang w:val="tr-TR"/>
        </w:rPr>
        <w:t>’nin</w:t>
      </w:r>
      <w:r w:rsidR="7ED827AB" w:rsidRPr="00807CAB">
        <w:rPr>
          <w:lang w:val="tr-TR"/>
        </w:rPr>
        <w:t xml:space="preserve"> </w:t>
      </w:r>
      <w:r w:rsidRPr="00807CAB">
        <w:rPr>
          <w:b/>
          <w:lang w:val="tr-TR"/>
        </w:rPr>
        <w:t>kolay sürüldüğü</w:t>
      </w:r>
      <w:r w:rsidR="003C4FEC">
        <w:rPr>
          <w:b/>
          <w:lang w:val="tr-TR"/>
        </w:rPr>
        <w:t>nü</w:t>
      </w:r>
      <w:r w:rsidRPr="00807CAB">
        <w:rPr>
          <w:lang w:val="tr-TR"/>
        </w:rPr>
        <w:t xml:space="preserve"> ve </w:t>
      </w:r>
      <w:r w:rsidRPr="00807CAB">
        <w:rPr>
          <w:b/>
          <w:lang w:val="tr-TR"/>
        </w:rPr>
        <w:t>hızlı emildiği</w:t>
      </w:r>
      <w:r w:rsidR="003C4FEC">
        <w:rPr>
          <w:b/>
          <w:lang w:val="tr-TR"/>
        </w:rPr>
        <w:t>ni</w:t>
      </w:r>
      <w:r w:rsidRPr="00807CAB">
        <w:rPr>
          <w:lang w:val="tr-TR"/>
        </w:rPr>
        <w:t xml:space="preserve"> </w:t>
      </w:r>
      <w:r w:rsidR="00BE71D0">
        <w:rPr>
          <w:lang w:val="tr-TR"/>
        </w:rPr>
        <w:t>belirtilmiştir</w:t>
      </w:r>
      <w:r w:rsidRPr="00807CAB">
        <w:rPr>
          <w:lang w:val="tr-TR"/>
        </w:rPr>
        <w:t>. Ürün kullanıldığında ci</w:t>
      </w:r>
      <w:r w:rsidR="009B68F7">
        <w:rPr>
          <w:lang w:val="tr-TR"/>
        </w:rPr>
        <w:t>l</w:t>
      </w:r>
      <w:r w:rsidRPr="00807CAB">
        <w:rPr>
          <w:lang w:val="tr-TR"/>
        </w:rPr>
        <w:t xml:space="preserve">t </w:t>
      </w:r>
      <w:r w:rsidRPr="00807CAB">
        <w:rPr>
          <w:b/>
          <w:lang w:val="tr-TR"/>
        </w:rPr>
        <w:t>daha rahat</w:t>
      </w:r>
      <w:r w:rsidRPr="00807CAB">
        <w:rPr>
          <w:lang w:val="tr-TR"/>
        </w:rPr>
        <w:t xml:space="preserve"> ve daha </w:t>
      </w:r>
      <w:r w:rsidR="00A2475F">
        <w:rPr>
          <w:b/>
          <w:lang w:val="tr-TR"/>
        </w:rPr>
        <w:t>elastik</w:t>
      </w:r>
      <w:r w:rsidRPr="00807CAB">
        <w:rPr>
          <w:lang w:val="tr-TR"/>
        </w:rPr>
        <w:t xml:space="preserve"> olarak tanımlanmıştır. </w:t>
      </w:r>
      <w:r w:rsidR="001F770E" w:rsidRPr="00807CAB">
        <w:rPr>
          <w:vertAlign w:val="superscript"/>
          <w:lang w:val="tr-TR"/>
        </w:rPr>
        <w:t>(8</w:t>
      </w:r>
      <w:r w:rsidR="5B9E8DC3" w:rsidRPr="00807CAB">
        <w:rPr>
          <w:vertAlign w:val="superscript"/>
          <w:lang w:val="tr-TR"/>
        </w:rPr>
        <w:t>)</w:t>
      </w:r>
    </w:p>
    <w:p w14:paraId="3CB1DA2F" w14:textId="51C46937" w:rsidR="367A1281" w:rsidRPr="00807CAB" w:rsidRDefault="00C05043" w:rsidP="3C7D6B05">
      <w:pPr>
        <w:pStyle w:val="Sources"/>
        <w:numPr>
          <w:ilvl w:val="0"/>
          <w:numId w:val="3"/>
        </w:numPr>
        <w:spacing w:after="0"/>
        <w:rPr>
          <w:i/>
          <w:iCs/>
          <w:lang w:val="tr-TR"/>
        </w:rPr>
      </w:pPr>
      <w:r w:rsidRPr="00807CAB">
        <w:rPr>
          <w:i/>
          <w:iCs/>
          <w:lang w:val="tr-TR"/>
        </w:rPr>
        <w:t>Photoderm AR’nin güneş koruma faktörü (SPF) ve Suya Dayanıklılık Özelliklerinin (CTFA yöntemi ile) değerlendirilmesi - 10 gönüllü</w:t>
      </w:r>
    </w:p>
    <w:p w14:paraId="07295138" w14:textId="673DA7E7" w:rsidR="367A1281" w:rsidRPr="00807CAB" w:rsidRDefault="00C05043" w:rsidP="3C7D6B05">
      <w:pPr>
        <w:pStyle w:val="Sources"/>
        <w:numPr>
          <w:ilvl w:val="0"/>
          <w:numId w:val="3"/>
        </w:numPr>
        <w:spacing w:after="0"/>
        <w:rPr>
          <w:i/>
          <w:iCs/>
          <w:lang w:val="tr-TR"/>
        </w:rPr>
      </w:pPr>
      <w:r w:rsidRPr="00807CAB">
        <w:rPr>
          <w:i/>
          <w:iCs/>
          <w:lang w:val="tr-TR"/>
        </w:rPr>
        <w:t xml:space="preserve">Photoderm AR'nin UVA </w:t>
      </w:r>
      <w:r w:rsidR="008B5322" w:rsidRPr="00807CAB">
        <w:rPr>
          <w:i/>
          <w:iCs/>
          <w:lang w:val="tr-TR"/>
        </w:rPr>
        <w:t>k</w:t>
      </w:r>
      <w:r w:rsidRPr="00807CAB">
        <w:rPr>
          <w:i/>
          <w:iCs/>
          <w:lang w:val="tr-TR"/>
        </w:rPr>
        <w:t xml:space="preserve">oruma </w:t>
      </w:r>
      <w:r w:rsidR="008B5322" w:rsidRPr="00807CAB">
        <w:rPr>
          <w:i/>
          <w:iCs/>
          <w:lang w:val="tr-TR"/>
        </w:rPr>
        <w:t>f</w:t>
      </w:r>
      <w:r w:rsidRPr="00807CAB">
        <w:rPr>
          <w:i/>
          <w:iCs/>
          <w:lang w:val="tr-TR"/>
        </w:rPr>
        <w:t xml:space="preserve">aktörünün </w:t>
      </w:r>
      <w:r w:rsidR="008B5322" w:rsidRPr="00807CAB">
        <w:rPr>
          <w:i/>
          <w:iCs/>
          <w:lang w:val="tr-TR"/>
        </w:rPr>
        <w:t>d</w:t>
      </w:r>
      <w:r w:rsidRPr="00807CAB">
        <w:rPr>
          <w:i/>
          <w:iCs/>
          <w:lang w:val="tr-TR"/>
        </w:rPr>
        <w:t xml:space="preserve">eğerlendirilmesi - 10 gönüllü üzerinde. </w:t>
      </w:r>
    </w:p>
    <w:p w14:paraId="5F7F20B2" w14:textId="4CE8FAEE" w:rsidR="00024DBE" w:rsidRPr="00807CAB" w:rsidRDefault="6E0CBEED">
      <w:pPr>
        <w:pStyle w:val="Sources"/>
        <w:numPr>
          <w:ilvl w:val="0"/>
          <w:numId w:val="3"/>
        </w:numPr>
        <w:spacing w:after="0"/>
        <w:rPr>
          <w:i/>
          <w:iCs/>
          <w:lang w:val="tr-TR"/>
        </w:rPr>
      </w:pPr>
      <w:r w:rsidRPr="00807CAB">
        <w:rPr>
          <w:i/>
          <w:iCs/>
          <w:lang w:val="tr-TR"/>
        </w:rPr>
        <w:t>Photoderm AR</w:t>
      </w:r>
      <w:r w:rsidR="004A6F6D" w:rsidRPr="00807CAB">
        <w:rPr>
          <w:i/>
          <w:iCs/>
          <w:lang w:val="tr-TR"/>
        </w:rPr>
        <w:t>’nin fotostabl özelliiğinin, ışınlama öncesi ve sonrası SPF değerinin hesaplanması yoluyla değerlendirilmesi</w:t>
      </w:r>
    </w:p>
    <w:p w14:paraId="3C58DD43" w14:textId="435FC603" w:rsidR="001F770E" w:rsidRPr="00807CAB" w:rsidRDefault="00FE0DD8" w:rsidP="000100F6">
      <w:pPr>
        <w:pStyle w:val="Sources"/>
        <w:numPr>
          <w:ilvl w:val="0"/>
          <w:numId w:val="3"/>
        </w:numPr>
        <w:tabs>
          <w:tab w:val="left" w:pos="6379"/>
        </w:tabs>
        <w:spacing w:after="0"/>
        <w:rPr>
          <w:i/>
          <w:lang w:val="tr-TR"/>
        </w:rPr>
      </w:pPr>
      <w:r w:rsidRPr="00807CAB">
        <w:rPr>
          <w:i/>
          <w:iCs/>
          <w:szCs w:val="16"/>
          <w:lang w:val="tr-TR"/>
        </w:rPr>
        <w:t xml:space="preserve">İn vitro testler. Rosactiv® patentinin TNF-α tarafından uyarılan normal insan keratinositleri tarafından VEGF salgılanması üzerindeki etkinliği. </w:t>
      </w:r>
    </w:p>
    <w:p w14:paraId="600CC453" w14:textId="7548B262" w:rsidR="2CA06883" w:rsidRPr="00807CAB" w:rsidRDefault="00C05043" w:rsidP="3C7D6B05">
      <w:pPr>
        <w:pStyle w:val="Sources"/>
        <w:numPr>
          <w:ilvl w:val="0"/>
          <w:numId w:val="3"/>
        </w:numPr>
        <w:spacing w:after="0"/>
        <w:rPr>
          <w:i/>
          <w:iCs/>
          <w:lang w:val="tr-TR"/>
        </w:rPr>
      </w:pPr>
      <w:r w:rsidRPr="00807CAB">
        <w:rPr>
          <w:i/>
          <w:iCs/>
          <w:lang w:val="tr-TR"/>
        </w:rPr>
        <w:t xml:space="preserve">Photoderm AR'nin yatıştırıcı etkisinin aktifler ve fotokoruyucu filtreler ile plaseboya karşı değerlendirilmesi - 10 gönüllü üzerinde. </w:t>
      </w:r>
    </w:p>
    <w:p w14:paraId="4CA91758" w14:textId="0DE8B103" w:rsidR="00FB60F5" w:rsidRPr="00807CAB" w:rsidRDefault="008B5322">
      <w:pPr>
        <w:pStyle w:val="Sources"/>
        <w:numPr>
          <w:ilvl w:val="0"/>
          <w:numId w:val="3"/>
        </w:numPr>
        <w:spacing w:after="0"/>
        <w:rPr>
          <w:i/>
          <w:iCs/>
          <w:lang w:val="tr-TR"/>
        </w:rPr>
      </w:pPr>
      <w:r w:rsidRPr="00807CAB">
        <w:rPr>
          <w:i/>
          <w:iCs/>
          <w:lang w:val="tr-TR"/>
        </w:rPr>
        <w:t xml:space="preserve">Kuperoza eğilimli kişilerde güneşe maruz kalmaya bağlı zararlı etkilerin önlenmesinde Photoderm AR'nin değerlendirilmesi – açık çok merkezli çalışma </w:t>
      </w:r>
      <w:r w:rsidR="63163D96" w:rsidRPr="00807CAB">
        <w:rPr>
          <w:i/>
          <w:iCs/>
          <w:lang w:val="tr-TR"/>
        </w:rPr>
        <w:t xml:space="preserve">– 10 </w:t>
      </w:r>
      <w:r w:rsidRPr="00807CAB">
        <w:rPr>
          <w:i/>
          <w:iCs/>
          <w:lang w:val="tr-TR"/>
        </w:rPr>
        <w:t xml:space="preserve">gönüllü </w:t>
      </w:r>
      <w:r w:rsidR="63163D96" w:rsidRPr="00807CAB">
        <w:rPr>
          <w:i/>
          <w:iCs/>
          <w:lang w:val="tr-TR"/>
        </w:rPr>
        <w:t xml:space="preserve">(34 - 65 </w:t>
      </w:r>
      <w:r w:rsidRPr="00807CAB">
        <w:rPr>
          <w:i/>
          <w:iCs/>
          <w:lang w:val="tr-TR"/>
        </w:rPr>
        <w:t>yaş arası</w:t>
      </w:r>
      <w:r w:rsidR="63163D96" w:rsidRPr="00807CAB">
        <w:rPr>
          <w:i/>
          <w:iCs/>
          <w:lang w:val="tr-TR"/>
        </w:rPr>
        <w:t>)</w:t>
      </w:r>
      <w:r w:rsidRPr="00807CAB">
        <w:rPr>
          <w:i/>
          <w:iCs/>
          <w:lang w:val="tr-TR"/>
        </w:rPr>
        <w:t xml:space="preserve"> üzerinde</w:t>
      </w:r>
      <w:r w:rsidR="2C198DFA" w:rsidRPr="00807CAB">
        <w:rPr>
          <w:i/>
          <w:iCs/>
          <w:lang w:val="tr-TR"/>
        </w:rPr>
        <w:t>. Fran</w:t>
      </w:r>
      <w:r w:rsidRPr="00807CAB">
        <w:rPr>
          <w:i/>
          <w:iCs/>
          <w:lang w:val="tr-TR"/>
        </w:rPr>
        <w:t>sa</w:t>
      </w:r>
      <w:r w:rsidR="2C198DFA" w:rsidRPr="00807CAB">
        <w:rPr>
          <w:i/>
          <w:iCs/>
          <w:lang w:val="tr-TR"/>
        </w:rPr>
        <w:t>. 2022</w:t>
      </w:r>
    </w:p>
    <w:p w14:paraId="2D4CFC19" w14:textId="38685FEB" w:rsidR="115EBD75" w:rsidRPr="00807CAB" w:rsidRDefault="00FE0DD8" w:rsidP="3C7D6B05">
      <w:pPr>
        <w:pStyle w:val="Sources"/>
        <w:numPr>
          <w:ilvl w:val="0"/>
          <w:numId w:val="3"/>
        </w:numPr>
        <w:spacing w:after="0"/>
        <w:rPr>
          <w:i/>
          <w:iCs/>
          <w:lang w:val="tr-TR"/>
        </w:rPr>
      </w:pPr>
      <w:r w:rsidRPr="00807CAB">
        <w:rPr>
          <w:i/>
          <w:iCs/>
          <w:lang w:val="tr-TR"/>
        </w:rPr>
        <w:t>Photoderm AR'nin rosacea hastalarında klinik ve dermoskopik değerlendirilmesi, karşılaştırmalı ve tek kör çalışma – 1. ve 2. evre rosacea 20 denek (36 - 74 yaş arası) üzerinde, UVB'ye maruz kalmadan önce ve sonra. İtalya</w:t>
      </w:r>
      <w:r w:rsidR="115EBD75" w:rsidRPr="00807CAB">
        <w:rPr>
          <w:i/>
          <w:iCs/>
          <w:lang w:val="tr-TR"/>
        </w:rPr>
        <w:t>. 2020.</w:t>
      </w:r>
    </w:p>
    <w:p w14:paraId="23DC296E" w14:textId="126BCD34" w:rsidR="00FD2E2C" w:rsidRPr="00807CAB" w:rsidRDefault="00FE0DD8" w:rsidP="0097186B">
      <w:pPr>
        <w:pStyle w:val="Sources"/>
        <w:numPr>
          <w:ilvl w:val="0"/>
          <w:numId w:val="3"/>
        </w:numPr>
        <w:spacing w:after="0"/>
        <w:rPr>
          <w:i/>
          <w:iCs/>
          <w:lang w:val="tr-TR"/>
        </w:rPr>
      </w:pPr>
      <w:r w:rsidRPr="00807CAB">
        <w:rPr>
          <w:i/>
          <w:iCs/>
          <w:lang w:val="tr-TR"/>
        </w:rPr>
        <w:t>Photoderm AR kullanıcı testi - Yüz cildi kuperoza eğilimli, hassas/ reaktif olan ve yüzüne yüksek güneş koruma faktörlü ürün uygulamalarına alışkın 20 gönüllü (20 - 64 yaş arası) üzerinde.</w:t>
      </w:r>
      <w:r w:rsidR="7ED827AB" w:rsidRPr="00807CAB">
        <w:rPr>
          <w:i/>
          <w:iCs/>
          <w:lang w:val="tr-TR"/>
        </w:rPr>
        <w:t>.</w:t>
      </w:r>
    </w:p>
    <w:sectPr w:rsidR="00FD2E2C" w:rsidRPr="00807CAB" w:rsidSect="009F38F3">
      <w:footerReference w:type="default" r:id="rId11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168C" w14:textId="77777777" w:rsidR="0020350F" w:rsidRDefault="0020350F" w:rsidP="00795738">
      <w:pPr>
        <w:spacing w:after="0" w:line="240" w:lineRule="auto"/>
      </w:pPr>
      <w:r>
        <w:separator/>
      </w:r>
    </w:p>
  </w:endnote>
  <w:endnote w:type="continuationSeparator" w:id="0">
    <w:p w14:paraId="4CE2FE29" w14:textId="77777777" w:rsidR="0020350F" w:rsidRDefault="0020350F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AltBilgi"/>
      <w:jc w:val="center"/>
    </w:pPr>
  </w:p>
  <w:p w14:paraId="75BAEA62" w14:textId="333E2180" w:rsidR="00795738" w:rsidRDefault="009F38F3" w:rsidP="009F38F3">
    <w:pPr>
      <w:pStyle w:val="AltBilgi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BBAD" w14:textId="77777777" w:rsidR="0020350F" w:rsidRDefault="0020350F" w:rsidP="00795738">
      <w:pPr>
        <w:spacing w:after="0" w:line="240" w:lineRule="auto"/>
      </w:pPr>
      <w:r>
        <w:separator/>
      </w:r>
    </w:p>
  </w:footnote>
  <w:footnote w:type="continuationSeparator" w:id="0">
    <w:p w14:paraId="07FE7C63" w14:textId="77777777" w:rsidR="0020350F" w:rsidRDefault="0020350F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0E26"/>
    <w:multiLevelType w:val="hybridMultilevel"/>
    <w:tmpl w:val="FE20A8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5140F"/>
    <w:multiLevelType w:val="hybridMultilevel"/>
    <w:tmpl w:val="6824B7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33116"/>
    <w:multiLevelType w:val="hybridMultilevel"/>
    <w:tmpl w:val="A33A57EE"/>
    <w:lvl w:ilvl="0" w:tplc="871EFE4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4494C"/>
    <w:multiLevelType w:val="hybridMultilevel"/>
    <w:tmpl w:val="4FA28BE2"/>
    <w:lvl w:ilvl="0" w:tplc="F18AD0CE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C79BE"/>
    <w:multiLevelType w:val="hybridMultilevel"/>
    <w:tmpl w:val="ABA09FF8"/>
    <w:lvl w:ilvl="0" w:tplc="9800C8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682903">
    <w:abstractNumId w:val="3"/>
  </w:num>
  <w:num w:numId="2" w16cid:durableId="1523860666">
    <w:abstractNumId w:val="2"/>
  </w:num>
  <w:num w:numId="3" w16cid:durableId="1240552388">
    <w:abstractNumId w:val="1"/>
  </w:num>
  <w:num w:numId="4" w16cid:durableId="633752785">
    <w:abstractNumId w:val="0"/>
  </w:num>
  <w:num w:numId="5" w16cid:durableId="151592029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100F6"/>
    <w:rsid w:val="00023B0B"/>
    <w:rsid w:val="00024DBE"/>
    <w:rsid w:val="00031993"/>
    <w:rsid w:val="00065E74"/>
    <w:rsid w:val="00086B8C"/>
    <w:rsid w:val="00090F81"/>
    <w:rsid w:val="00091D6E"/>
    <w:rsid w:val="000B458C"/>
    <w:rsid w:val="000D74AE"/>
    <w:rsid w:val="000F6621"/>
    <w:rsid w:val="00105A2A"/>
    <w:rsid w:val="00107789"/>
    <w:rsid w:val="0013320E"/>
    <w:rsid w:val="00163AA7"/>
    <w:rsid w:val="00181FDC"/>
    <w:rsid w:val="00187C30"/>
    <w:rsid w:val="00196780"/>
    <w:rsid w:val="001C6FEA"/>
    <w:rsid w:val="001D4877"/>
    <w:rsid w:val="001E61E8"/>
    <w:rsid w:val="001F770E"/>
    <w:rsid w:val="0020350F"/>
    <w:rsid w:val="00211E95"/>
    <w:rsid w:val="0025304D"/>
    <w:rsid w:val="0026119D"/>
    <w:rsid w:val="00267C58"/>
    <w:rsid w:val="00290625"/>
    <w:rsid w:val="00296A42"/>
    <w:rsid w:val="002A0EF0"/>
    <w:rsid w:val="002A545A"/>
    <w:rsid w:val="002D262C"/>
    <w:rsid w:val="002D53F6"/>
    <w:rsid w:val="002D72DC"/>
    <w:rsid w:val="002E4E57"/>
    <w:rsid w:val="003139EC"/>
    <w:rsid w:val="003211F4"/>
    <w:rsid w:val="00332A58"/>
    <w:rsid w:val="00367870"/>
    <w:rsid w:val="00383752"/>
    <w:rsid w:val="003A4BFB"/>
    <w:rsid w:val="003A65D6"/>
    <w:rsid w:val="003C4FEC"/>
    <w:rsid w:val="003C61B4"/>
    <w:rsid w:val="003D3E2F"/>
    <w:rsid w:val="003D47A5"/>
    <w:rsid w:val="003F517C"/>
    <w:rsid w:val="003F7FF4"/>
    <w:rsid w:val="004435BA"/>
    <w:rsid w:val="00452BCF"/>
    <w:rsid w:val="004607A3"/>
    <w:rsid w:val="00465678"/>
    <w:rsid w:val="004749E1"/>
    <w:rsid w:val="00474CF5"/>
    <w:rsid w:val="00481DED"/>
    <w:rsid w:val="00483126"/>
    <w:rsid w:val="004A6F6D"/>
    <w:rsid w:val="004B5C49"/>
    <w:rsid w:val="004B636A"/>
    <w:rsid w:val="004B6D04"/>
    <w:rsid w:val="004F75A4"/>
    <w:rsid w:val="00507001"/>
    <w:rsid w:val="00510600"/>
    <w:rsid w:val="00542115"/>
    <w:rsid w:val="00542992"/>
    <w:rsid w:val="00574F74"/>
    <w:rsid w:val="00582DE5"/>
    <w:rsid w:val="0058526F"/>
    <w:rsid w:val="0059296E"/>
    <w:rsid w:val="005B618A"/>
    <w:rsid w:val="005C6E51"/>
    <w:rsid w:val="005D4BF3"/>
    <w:rsid w:val="005D6100"/>
    <w:rsid w:val="005F1E60"/>
    <w:rsid w:val="005FEF14"/>
    <w:rsid w:val="00613AAE"/>
    <w:rsid w:val="00631C3D"/>
    <w:rsid w:val="00644D41"/>
    <w:rsid w:val="0065559F"/>
    <w:rsid w:val="00666511"/>
    <w:rsid w:val="00674CD7"/>
    <w:rsid w:val="00681677"/>
    <w:rsid w:val="006E2C18"/>
    <w:rsid w:val="00704FD6"/>
    <w:rsid w:val="00741757"/>
    <w:rsid w:val="007452BB"/>
    <w:rsid w:val="00783DB6"/>
    <w:rsid w:val="007842B8"/>
    <w:rsid w:val="00795738"/>
    <w:rsid w:val="007D545D"/>
    <w:rsid w:val="007D7499"/>
    <w:rsid w:val="0080749C"/>
    <w:rsid w:val="00807CAB"/>
    <w:rsid w:val="00844DBD"/>
    <w:rsid w:val="00851C47"/>
    <w:rsid w:val="008720AC"/>
    <w:rsid w:val="008773F6"/>
    <w:rsid w:val="008A41E7"/>
    <w:rsid w:val="008B5322"/>
    <w:rsid w:val="008B6075"/>
    <w:rsid w:val="008C0409"/>
    <w:rsid w:val="008C15D5"/>
    <w:rsid w:val="008C3C1C"/>
    <w:rsid w:val="008D717E"/>
    <w:rsid w:val="008E5DF8"/>
    <w:rsid w:val="008F3CF5"/>
    <w:rsid w:val="0091393A"/>
    <w:rsid w:val="009519FF"/>
    <w:rsid w:val="0095349B"/>
    <w:rsid w:val="00964769"/>
    <w:rsid w:val="0097186B"/>
    <w:rsid w:val="00982500"/>
    <w:rsid w:val="00986778"/>
    <w:rsid w:val="009B68F7"/>
    <w:rsid w:val="009B77C8"/>
    <w:rsid w:val="009C2E2A"/>
    <w:rsid w:val="009C33A5"/>
    <w:rsid w:val="009F38F3"/>
    <w:rsid w:val="009F59C8"/>
    <w:rsid w:val="00A2475F"/>
    <w:rsid w:val="00A32715"/>
    <w:rsid w:val="00A355CB"/>
    <w:rsid w:val="00A46B1F"/>
    <w:rsid w:val="00A54F9F"/>
    <w:rsid w:val="00A71442"/>
    <w:rsid w:val="00A90A64"/>
    <w:rsid w:val="00AE0097"/>
    <w:rsid w:val="00B44E97"/>
    <w:rsid w:val="00B510EC"/>
    <w:rsid w:val="00B53E69"/>
    <w:rsid w:val="00B55729"/>
    <w:rsid w:val="00B769AF"/>
    <w:rsid w:val="00B940E1"/>
    <w:rsid w:val="00BA5295"/>
    <w:rsid w:val="00BA781A"/>
    <w:rsid w:val="00BB6308"/>
    <w:rsid w:val="00BB71B3"/>
    <w:rsid w:val="00BC61D5"/>
    <w:rsid w:val="00BE71D0"/>
    <w:rsid w:val="00C05043"/>
    <w:rsid w:val="00C54D2D"/>
    <w:rsid w:val="00C635DE"/>
    <w:rsid w:val="00C74D4D"/>
    <w:rsid w:val="00C93DA9"/>
    <w:rsid w:val="00CB7E5D"/>
    <w:rsid w:val="00CE7DC6"/>
    <w:rsid w:val="00CF34ED"/>
    <w:rsid w:val="00D0149B"/>
    <w:rsid w:val="00D04441"/>
    <w:rsid w:val="00D24D69"/>
    <w:rsid w:val="00D44DD8"/>
    <w:rsid w:val="00D7102A"/>
    <w:rsid w:val="00D82807"/>
    <w:rsid w:val="00D9160F"/>
    <w:rsid w:val="00D959D4"/>
    <w:rsid w:val="00DA3D75"/>
    <w:rsid w:val="00DC16BD"/>
    <w:rsid w:val="00DC7C23"/>
    <w:rsid w:val="00DD3E2D"/>
    <w:rsid w:val="00E2456E"/>
    <w:rsid w:val="00E4305F"/>
    <w:rsid w:val="00E51533"/>
    <w:rsid w:val="00E70F57"/>
    <w:rsid w:val="00E9263D"/>
    <w:rsid w:val="00EA6C17"/>
    <w:rsid w:val="00ED062D"/>
    <w:rsid w:val="00ED47F7"/>
    <w:rsid w:val="00ED577E"/>
    <w:rsid w:val="00F140FB"/>
    <w:rsid w:val="00F23F40"/>
    <w:rsid w:val="00F505CA"/>
    <w:rsid w:val="00F81DBD"/>
    <w:rsid w:val="00F85CFE"/>
    <w:rsid w:val="00F92ED6"/>
    <w:rsid w:val="00FA2791"/>
    <w:rsid w:val="00FB60F5"/>
    <w:rsid w:val="00FC2164"/>
    <w:rsid w:val="00FD2E2C"/>
    <w:rsid w:val="00FD6C56"/>
    <w:rsid w:val="00FE0DD8"/>
    <w:rsid w:val="00FF6144"/>
    <w:rsid w:val="01F41163"/>
    <w:rsid w:val="020A090B"/>
    <w:rsid w:val="022E7F6D"/>
    <w:rsid w:val="049277A4"/>
    <w:rsid w:val="04B41929"/>
    <w:rsid w:val="0524E8D9"/>
    <w:rsid w:val="05899496"/>
    <w:rsid w:val="063546A4"/>
    <w:rsid w:val="078F01A5"/>
    <w:rsid w:val="084DC94F"/>
    <w:rsid w:val="085599DB"/>
    <w:rsid w:val="09280A28"/>
    <w:rsid w:val="0963FBB4"/>
    <w:rsid w:val="0A215E79"/>
    <w:rsid w:val="0ADE63BE"/>
    <w:rsid w:val="0DC4BD90"/>
    <w:rsid w:val="0E3959EA"/>
    <w:rsid w:val="0E72FFB7"/>
    <w:rsid w:val="0F057155"/>
    <w:rsid w:val="0F5B3E74"/>
    <w:rsid w:val="104DAC4E"/>
    <w:rsid w:val="10F70ED5"/>
    <w:rsid w:val="115EBD75"/>
    <w:rsid w:val="139BEE05"/>
    <w:rsid w:val="164C5955"/>
    <w:rsid w:val="16DD26AD"/>
    <w:rsid w:val="17E2F2F1"/>
    <w:rsid w:val="18ADA652"/>
    <w:rsid w:val="195FE53F"/>
    <w:rsid w:val="1A8C45E1"/>
    <w:rsid w:val="1DBC6980"/>
    <w:rsid w:val="1F5839E1"/>
    <w:rsid w:val="20F40A42"/>
    <w:rsid w:val="21542CA7"/>
    <w:rsid w:val="23603EF6"/>
    <w:rsid w:val="24593771"/>
    <w:rsid w:val="249EBF46"/>
    <w:rsid w:val="26BB3E58"/>
    <w:rsid w:val="27C0ABA4"/>
    <w:rsid w:val="28C6C184"/>
    <w:rsid w:val="2B88B609"/>
    <w:rsid w:val="2C198DFA"/>
    <w:rsid w:val="2CA06883"/>
    <w:rsid w:val="2ED518CD"/>
    <w:rsid w:val="33274C60"/>
    <w:rsid w:val="332FC550"/>
    <w:rsid w:val="342AB3BB"/>
    <w:rsid w:val="3661B41F"/>
    <w:rsid w:val="367A1281"/>
    <w:rsid w:val="37DF219B"/>
    <w:rsid w:val="390AC00F"/>
    <w:rsid w:val="39E3FFFA"/>
    <w:rsid w:val="3C7D6B05"/>
    <w:rsid w:val="3CD6A796"/>
    <w:rsid w:val="4654D4FC"/>
    <w:rsid w:val="4664617F"/>
    <w:rsid w:val="48E90858"/>
    <w:rsid w:val="4A150F14"/>
    <w:rsid w:val="4CE69A0B"/>
    <w:rsid w:val="4DA2EC77"/>
    <w:rsid w:val="4DC765F6"/>
    <w:rsid w:val="4E8FE5F9"/>
    <w:rsid w:val="4FE88774"/>
    <w:rsid w:val="50A17AC4"/>
    <w:rsid w:val="54122DFB"/>
    <w:rsid w:val="576E483C"/>
    <w:rsid w:val="57F9C9B1"/>
    <w:rsid w:val="582493DA"/>
    <w:rsid w:val="59EC546B"/>
    <w:rsid w:val="5AC20575"/>
    <w:rsid w:val="5B5540A4"/>
    <w:rsid w:val="5B9E8DC3"/>
    <w:rsid w:val="5BF8C661"/>
    <w:rsid w:val="5D71191F"/>
    <w:rsid w:val="5DC84584"/>
    <w:rsid w:val="63163D96"/>
    <w:rsid w:val="632EEE30"/>
    <w:rsid w:val="638B9579"/>
    <w:rsid w:val="64C115B9"/>
    <w:rsid w:val="65DF28D5"/>
    <w:rsid w:val="66F87B0F"/>
    <w:rsid w:val="6704379D"/>
    <w:rsid w:val="683466FA"/>
    <w:rsid w:val="693EC199"/>
    <w:rsid w:val="6AAD5F45"/>
    <w:rsid w:val="6B722DDF"/>
    <w:rsid w:val="6BF0D60B"/>
    <w:rsid w:val="6BF80FB5"/>
    <w:rsid w:val="6E0CBEED"/>
    <w:rsid w:val="6F9A0674"/>
    <w:rsid w:val="6FD786B5"/>
    <w:rsid w:val="70265082"/>
    <w:rsid w:val="70D4377F"/>
    <w:rsid w:val="769D7E91"/>
    <w:rsid w:val="7705F2E0"/>
    <w:rsid w:val="78725A1F"/>
    <w:rsid w:val="7C1655F1"/>
    <w:rsid w:val="7D9802D1"/>
    <w:rsid w:val="7E631C63"/>
    <w:rsid w:val="7E9985FB"/>
    <w:rsid w:val="7EA39805"/>
    <w:rsid w:val="7ED827A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Balk1">
    <w:name w:val="heading 1"/>
    <w:aliases w:val="TITRE 2"/>
    <w:basedOn w:val="Normal"/>
    <w:next w:val="Normal"/>
    <w:link w:val="Balk1Char"/>
    <w:uiPriority w:val="9"/>
    <w:qFormat/>
    <w:rsid w:val="003A4BFB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FFB600"/>
      <w:sz w:val="32"/>
      <w:szCs w:val="32"/>
    </w:rPr>
  </w:style>
  <w:style w:type="paragraph" w:styleId="Balk2">
    <w:name w:val="heading 2"/>
    <w:aliases w:val="TITRE 3 - Tolérance"/>
    <w:basedOn w:val="Normal"/>
    <w:next w:val="Normal"/>
    <w:link w:val="Balk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Paragraf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Balk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VarsaylanParagrafYazTipi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Balk1Char">
    <w:name w:val="Başlık 1 Char"/>
    <w:aliases w:val="TITRE 2 Char"/>
    <w:basedOn w:val="VarsaylanParagrafYazTipi"/>
    <w:link w:val="Balk1"/>
    <w:uiPriority w:val="9"/>
    <w:rsid w:val="003A4BFB"/>
    <w:rPr>
      <w:rFonts w:ascii="Segoe UI" w:eastAsiaTheme="majorEastAsia" w:hAnsi="Segoe UI" w:cstheme="majorBidi"/>
      <w:color w:val="FFB600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VarsaylanParagrafYazTipi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795738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3A4BFB"/>
    <w:pPr>
      <w:pBdr>
        <w:bottom w:val="single" w:sz="6" w:space="1" w:color="FF9E1B"/>
      </w:pBdr>
      <w:spacing w:line="235" w:lineRule="atLeast"/>
    </w:pPr>
    <w:rPr>
      <w:rFonts w:ascii="Segoe UI" w:hAnsi="Segoe UI" w:cs="Segoe UI"/>
      <w:bCs/>
      <w:caps/>
      <w:color w:val="FF9E1B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VarsaylanParagrafYazTipi"/>
    <w:link w:val="BENEFITS"/>
    <w:rsid w:val="003A4BFB"/>
    <w:rPr>
      <w:rFonts w:ascii="Segoe UI" w:hAnsi="Segoe UI" w:cs="Segoe UI"/>
      <w:bCs/>
      <w:caps/>
      <w:color w:val="FF9E1B"/>
      <w:kern w:val="0"/>
      <w:sz w:val="36"/>
      <w:szCs w:val="36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VarsaylanParagrafYazTipi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VarsaylanParagrafYazTipi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Balk2Char">
    <w:name w:val="Başlık 2 Char"/>
    <w:aliases w:val="TITRE 3 - Tolérance Char"/>
    <w:basedOn w:val="VarsaylanParagrafYazTipi"/>
    <w:link w:val="Balk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VarsaylanParagrafYazTipi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045eb3-2b7e-48e7-b276-66b205aebcd3" xsi:nil="true"/>
    <lcf76f155ced4ddcb4097134ff3c332f xmlns="39032dcf-9211-488a-afc7-6dac24c93d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8244F7F0CBC45B55C39BEF9A9E38B" ma:contentTypeVersion="16" ma:contentTypeDescription="Crée un document." ma:contentTypeScope="" ma:versionID="f9e0525fb4dfe968932a21c046dcc067">
  <xsd:schema xmlns:xsd="http://www.w3.org/2001/XMLSchema" xmlns:xs="http://www.w3.org/2001/XMLSchema" xmlns:p="http://schemas.microsoft.com/office/2006/metadata/properties" xmlns:ns2="39032dcf-9211-488a-afc7-6dac24c93dc1" xmlns:ns3="64045eb3-2b7e-48e7-b276-66b205aebcd3" targetNamespace="http://schemas.microsoft.com/office/2006/metadata/properties" ma:root="true" ma:fieldsID="6ee32e9dbd108c1d1d9415e4a3e8ee9b" ns2:_="" ns3:_="">
    <xsd:import namespace="39032dcf-9211-488a-afc7-6dac24c93dc1"/>
    <xsd:import namespace="64045eb3-2b7e-48e7-b276-66b205aeb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2dcf-9211-488a-afc7-6dac24c93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fb18603-2cab-43ee-92fd-2742b4019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45eb3-2b7e-48e7-b276-66b205aeb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c066e0-2a61-463b-91c3-8e4d2bb1e167}" ma:internalName="TaxCatchAll" ma:showField="CatchAllData" ma:web="64045eb3-2b7e-48e7-b276-66b205aeb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D3CEC-5ADA-DC48-A7F7-ED9A48183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94489-0BB5-400E-BA61-0E64D2C274C2}">
  <ds:schemaRefs>
    <ds:schemaRef ds:uri="http://schemas.microsoft.com/office/2006/metadata/properties"/>
    <ds:schemaRef ds:uri="http://schemas.microsoft.com/office/infopath/2007/PartnerControls"/>
    <ds:schemaRef ds:uri="64045eb3-2b7e-48e7-b276-66b205aebcd3"/>
    <ds:schemaRef ds:uri="39032dcf-9211-488a-afc7-6dac24c93dc1"/>
  </ds:schemaRefs>
</ds:datastoreItem>
</file>

<file path=customXml/itemProps3.xml><?xml version="1.0" encoding="utf-8"?>
<ds:datastoreItem xmlns:ds="http://schemas.openxmlformats.org/officeDocument/2006/customXml" ds:itemID="{DBE6CD3C-E2D0-4A7B-A80C-8F6E52136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91CB19-8FAD-4108-AC59-AFCBDEA53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32dcf-9211-488a-afc7-6dac24c93dc1"/>
    <ds:schemaRef ds:uri="64045eb3-2b7e-48e7-b276-66b205aeb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Merve Dolgun</cp:lastModifiedBy>
  <cp:revision>19</cp:revision>
  <dcterms:created xsi:type="dcterms:W3CDTF">2023-03-09T16:03:00Z</dcterms:created>
  <dcterms:modified xsi:type="dcterms:W3CDTF">2023-07-21T08:16:00Z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0x0101002B98244F7F0CBC45B55C39BEF9A9E38B</vt:lpwstr>
  </property>
  <property fmtid="{D5CDD505-2E9C-101B-9397-08002B2CF9AE}" pid="3" name="MediaServiceImageTags">
    <vt:lpwstr/>
  </property>
</Properties>
</file>